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2817C" w14:textId="23181D9D" w:rsidR="007F2CC9" w:rsidRDefault="00533AF5" w:rsidP="00AE5940">
      <w:pPr>
        <w:jc w:val="center"/>
        <w:rPr>
          <w:noProof/>
          <w:lang w:val="it-IT" w:eastAsia="it-IT"/>
        </w:rPr>
      </w:pPr>
      <w:r>
        <w:rPr>
          <w:noProof/>
          <w:lang w:val="fr-FR" w:eastAsia="fr-FR"/>
        </w:rPr>
        <w:drawing>
          <wp:anchor distT="0" distB="0" distL="114300" distR="114300" simplePos="0" relativeHeight="251732992" behindDoc="0" locked="0" layoutInCell="1" allowOverlap="1" wp14:anchorId="6B271E8E" wp14:editId="5AF67711">
            <wp:simplePos x="0" y="0"/>
            <wp:positionH relativeFrom="margin">
              <wp:posOffset>-999490</wp:posOffset>
            </wp:positionH>
            <wp:positionV relativeFrom="margin">
              <wp:posOffset>245745</wp:posOffset>
            </wp:positionV>
            <wp:extent cx="8483600" cy="3060700"/>
            <wp:effectExtent l="0" t="0" r="0" b="635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gif"/>
                    <pic:cNvPicPr/>
                  </pic:nvPicPr>
                  <pic:blipFill rotWithShape="1">
                    <a:blip r:embed="rId11">
                      <a:extLst>
                        <a:ext uri="{28A0092B-C50C-407E-A947-70E740481C1C}">
                          <a14:useLocalDpi xmlns:a14="http://schemas.microsoft.com/office/drawing/2010/main" val="0"/>
                        </a:ext>
                      </a:extLst>
                    </a:blip>
                    <a:srcRect t="9227" b="30646"/>
                    <a:stretch/>
                  </pic:blipFill>
                  <pic:spPr bwMode="auto">
                    <a:xfrm>
                      <a:off x="0" y="0"/>
                      <a:ext cx="8483600" cy="306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7F336" w14:textId="77777777" w:rsidR="00533AF5" w:rsidRDefault="00533AF5" w:rsidP="00AE5940">
      <w:pPr>
        <w:jc w:val="center"/>
        <w:rPr>
          <w:noProof/>
          <w:lang w:val="it-IT" w:eastAsia="it-IT"/>
        </w:rPr>
      </w:pPr>
    </w:p>
    <w:p w14:paraId="44ADECDD" w14:textId="77777777" w:rsidR="00533AF5" w:rsidRPr="00CE14B8" w:rsidRDefault="00533AF5" w:rsidP="004049AB">
      <w:pPr>
        <w:tabs>
          <w:tab w:val="left" w:pos="1418"/>
        </w:tabs>
        <w:spacing w:before="240"/>
        <w:jc w:val="center"/>
        <w:rPr>
          <w:rFonts w:cs="Arial"/>
          <w:bCs/>
          <w:color w:val="005F96"/>
          <w:kern w:val="28"/>
          <w:sz w:val="56"/>
          <w:szCs w:val="56"/>
          <w:lang w:val="en-GB"/>
        </w:rPr>
      </w:pPr>
      <w:r w:rsidRPr="00CE14B8">
        <w:rPr>
          <w:rFonts w:cs="Arial"/>
          <w:bCs/>
          <w:color w:val="005F96"/>
          <w:kern w:val="28"/>
          <w:sz w:val="56"/>
          <w:szCs w:val="56"/>
          <w:lang w:val="en-GB"/>
        </w:rPr>
        <w:t>Winners and Losers of Globalisation</w:t>
      </w:r>
    </w:p>
    <w:p w14:paraId="61067932" w14:textId="77777777" w:rsidR="00F9450C" w:rsidRDefault="00F9450C" w:rsidP="00533AF5">
      <w:pPr>
        <w:tabs>
          <w:tab w:val="left" w:pos="1418"/>
        </w:tabs>
        <w:spacing w:before="120"/>
        <w:jc w:val="center"/>
        <w:rPr>
          <w:rFonts w:cs="Arial"/>
          <w:bCs/>
          <w:kern w:val="28"/>
          <w:sz w:val="36"/>
          <w:szCs w:val="36"/>
          <w:lang w:val="en-GB"/>
        </w:rPr>
      </w:pPr>
    </w:p>
    <w:p w14:paraId="71CE6534" w14:textId="4E3AD0F8" w:rsidR="00533AF5" w:rsidRPr="00F9450C" w:rsidRDefault="00F9450C" w:rsidP="00533AF5">
      <w:pPr>
        <w:tabs>
          <w:tab w:val="left" w:pos="1418"/>
        </w:tabs>
        <w:spacing w:before="120"/>
        <w:jc w:val="center"/>
        <w:rPr>
          <w:rFonts w:cs="Arial"/>
          <w:b/>
          <w:bCs/>
          <w:kern w:val="28"/>
          <w:sz w:val="36"/>
          <w:szCs w:val="36"/>
          <w:lang w:val="it-IT"/>
        </w:rPr>
      </w:pPr>
      <w:r w:rsidRPr="00F9450C">
        <w:rPr>
          <w:rFonts w:cs="Arial"/>
          <w:b/>
          <w:bCs/>
          <w:kern w:val="28"/>
          <w:sz w:val="36"/>
          <w:szCs w:val="36"/>
          <w:lang w:val="it-IT"/>
        </w:rPr>
        <w:t>AGENDA &amp; SPEAKERS’ BIOS</w:t>
      </w:r>
    </w:p>
    <w:p w14:paraId="1E72AC91" w14:textId="77777777" w:rsidR="00533AF5" w:rsidRPr="00CE14B8" w:rsidRDefault="00533AF5" w:rsidP="00533AF5">
      <w:pPr>
        <w:tabs>
          <w:tab w:val="left" w:pos="1418"/>
        </w:tabs>
        <w:spacing w:before="120"/>
        <w:jc w:val="left"/>
        <w:rPr>
          <w:rFonts w:cs="Arial"/>
          <w:bCs/>
          <w:color w:val="005F96"/>
          <w:kern w:val="28"/>
          <w:sz w:val="36"/>
          <w:szCs w:val="36"/>
          <w:lang w:val="it-IT"/>
        </w:rPr>
      </w:pPr>
    </w:p>
    <w:p w14:paraId="3052F11F" w14:textId="77777777" w:rsidR="00533AF5" w:rsidRPr="00533AF5" w:rsidRDefault="00533AF5" w:rsidP="00533AF5">
      <w:pPr>
        <w:tabs>
          <w:tab w:val="left" w:pos="1418"/>
        </w:tabs>
        <w:spacing w:before="120"/>
        <w:jc w:val="center"/>
        <w:rPr>
          <w:rFonts w:cs="Arial"/>
          <w:b/>
          <w:bCs/>
          <w:kern w:val="28"/>
          <w:sz w:val="32"/>
          <w:szCs w:val="32"/>
          <w:lang w:val="it-IT"/>
        </w:rPr>
      </w:pPr>
      <w:r w:rsidRPr="00533AF5">
        <w:rPr>
          <w:rFonts w:cs="Arial"/>
          <w:b/>
          <w:bCs/>
          <w:kern w:val="28"/>
          <w:sz w:val="32"/>
          <w:szCs w:val="32"/>
          <w:lang w:val="it-IT"/>
        </w:rPr>
        <w:t>Collegio Carlo Alberto, Torino</w:t>
      </w:r>
    </w:p>
    <w:p w14:paraId="78F8FFCF" w14:textId="77777777" w:rsidR="00533AF5" w:rsidRPr="002F06DC" w:rsidRDefault="00533AF5" w:rsidP="00533AF5">
      <w:pPr>
        <w:tabs>
          <w:tab w:val="left" w:pos="1418"/>
        </w:tabs>
        <w:jc w:val="center"/>
        <w:rPr>
          <w:rFonts w:cs="Arial"/>
          <w:b/>
          <w:bCs/>
          <w:kern w:val="28"/>
          <w:sz w:val="32"/>
          <w:szCs w:val="32"/>
          <w:lang w:val="en-GB"/>
        </w:rPr>
        <w:sectPr w:rsidR="00533AF5" w:rsidRPr="002F06DC" w:rsidSect="0022775A">
          <w:headerReference w:type="default" r:id="rId12"/>
          <w:footerReference w:type="default" r:id="rId13"/>
          <w:headerReference w:type="first" r:id="rId14"/>
          <w:footerReference w:type="first" r:id="rId15"/>
          <w:type w:val="oddPage"/>
          <w:pgSz w:w="11906" w:h="16838" w:code="9"/>
          <w:pgMar w:top="1418" w:right="1134" w:bottom="567" w:left="1134" w:header="567" w:footer="0" w:gutter="0"/>
          <w:cols w:space="720"/>
          <w:docGrid w:linePitch="299"/>
        </w:sectPr>
      </w:pPr>
      <w:r w:rsidRPr="002F06DC">
        <w:rPr>
          <w:rFonts w:cs="Arial"/>
          <w:b/>
          <w:bCs/>
          <w:kern w:val="28"/>
          <w:sz w:val="32"/>
          <w:szCs w:val="32"/>
          <w:lang w:val="en-GB"/>
        </w:rPr>
        <w:t>14-15 November 2017</w:t>
      </w:r>
    </w:p>
    <w:p w14:paraId="76E4DAE1" w14:textId="77777777" w:rsidR="00533AF5" w:rsidRPr="00E85301" w:rsidRDefault="00533AF5" w:rsidP="00AE5940">
      <w:pPr>
        <w:jc w:val="center"/>
        <w:rPr>
          <w:b/>
          <w:sz w:val="36"/>
          <w:szCs w:val="36"/>
          <w:lang w:val="en-GB"/>
        </w:rPr>
      </w:pPr>
    </w:p>
    <w:p w14:paraId="120B81FF" w14:textId="77777777" w:rsidR="00533AF5" w:rsidRDefault="00533AF5" w:rsidP="008001C2">
      <w:pPr>
        <w:jc w:val="left"/>
        <w:rPr>
          <w:b/>
          <w:sz w:val="56"/>
          <w:szCs w:val="36"/>
          <w:lang w:val="en-GB"/>
        </w:rPr>
        <w:sectPr w:rsidR="00533AF5" w:rsidSect="007121D8">
          <w:headerReference w:type="even" r:id="rId16"/>
          <w:headerReference w:type="default" r:id="rId17"/>
          <w:footerReference w:type="even" r:id="rId18"/>
          <w:footerReference w:type="default" r:id="rId19"/>
          <w:headerReference w:type="first" r:id="rId20"/>
          <w:footerReference w:type="first" r:id="rId21"/>
          <w:type w:val="oddPage"/>
          <w:pgSz w:w="11906" w:h="16838" w:code="9"/>
          <w:pgMar w:top="2778" w:right="1134" w:bottom="851" w:left="1134" w:header="0" w:footer="1701" w:gutter="0"/>
          <w:pgNumType w:start="0"/>
          <w:cols w:space="720"/>
          <w:titlePg/>
          <w:docGrid w:linePitch="286"/>
        </w:sectPr>
      </w:pPr>
    </w:p>
    <w:p w14:paraId="09DA4C7D" w14:textId="1DBC407E" w:rsidR="002F06DC" w:rsidRDefault="002F06DC" w:rsidP="002F06DC">
      <w:pPr>
        <w:tabs>
          <w:tab w:val="left" w:pos="1418"/>
        </w:tabs>
        <w:jc w:val="center"/>
        <w:rPr>
          <w:rFonts w:cs="Arial"/>
          <w:bCs/>
          <w:color w:val="005F96"/>
          <w:kern w:val="28"/>
          <w:sz w:val="60"/>
          <w:szCs w:val="60"/>
          <w:lang w:val="en-GB"/>
        </w:rPr>
      </w:pPr>
      <w:r>
        <w:rPr>
          <w:noProof/>
          <w:lang w:val="fr-FR" w:eastAsia="fr-FR"/>
        </w:rPr>
        <w:lastRenderedPageBreak/>
        <w:drawing>
          <wp:anchor distT="0" distB="0" distL="114300" distR="114300" simplePos="0" relativeHeight="251735040" behindDoc="1" locked="0" layoutInCell="1" allowOverlap="1" wp14:anchorId="5A02D433" wp14:editId="23855534">
            <wp:simplePos x="0" y="0"/>
            <wp:positionH relativeFrom="column">
              <wp:posOffset>935990</wp:posOffset>
            </wp:positionH>
            <wp:positionV relativeFrom="paragraph">
              <wp:posOffset>-634365</wp:posOffset>
            </wp:positionV>
            <wp:extent cx="4377600" cy="2221200"/>
            <wp:effectExtent l="0" t="0" r="4445" b="8255"/>
            <wp:wrapNone/>
            <wp:docPr id="9" name="Immagine 9" descr="C:\Users\silvia.maero\Dropbox\VES\IMMAGINI\logo PRIMA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maero\Dropbox\VES\IMMAGINI\logo PRIMA PAGI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7600" cy="222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4FE73" w14:textId="77777777" w:rsidR="002F06DC" w:rsidRDefault="002F06DC" w:rsidP="002F06DC">
      <w:pPr>
        <w:tabs>
          <w:tab w:val="left" w:pos="1418"/>
        </w:tabs>
        <w:jc w:val="center"/>
        <w:rPr>
          <w:rFonts w:cs="Arial"/>
          <w:bCs/>
          <w:color w:val="005F96"/>
          <w:kern w:val="28"/>
          <w:sz w:val="60"/>
          <w:szCs w:val="60"/>
          <w:lang w:val="en-GB"/>
        </w:rPr>
      </w:pPr>
    </w:p>
    <w:p w14:paraId="6C6471A7" w14:textId="77777777" w:rsidR="002F06DC" w:rsidRDefault="002F06DC" w:rsidP="002F06DC">
      <w:pPr>
        <w:tabs>
          <w:tab w:val="left" w:pos="1418"/>
        </w:tabs>
        <w:jc w:val="center"/>
        <w:rPr>
          <w:rFonts w:cs="Arial"/>
          <w:bCs/>
          <w:color w:val="005F96"/>
          <w:kern w:val="28"/>
          <w:sz w:val="60"/>
          <w:szCs w:val="60"/>
          <w:lang w:val="en-GB"/>
        </w:rPr>
      </w:pPr>
    </w:p>
    <w:p w14:paraId="64690302" w14:textId="77777777" w:rsidR="002F06DC" w:rsidRDefault="002F06DC" w:rsidP="002F06DC">
      <w:pPr>
        <w:tabs>
          <w:tab w:val="left" w:pos="1418"/>
        </w:tabs>
        <w:jc w:val="center"/>
        <w:rPr>
          <w:rFonts w:cs="Arial"/>
          <w:bCs/>
          <w:color w:val="005F96"/>
          <w:kern w:val="28"/>
          <w:sz w:val="60"/>
          <w:szCs w:val="60"/>
          <w:lang w:val="en-GB"/>
        </w:rPr>
      </w:pPr>
    </w:p>
    <w:p w14:paraId="2BA560EF" w14:textId="77777777" w:rsidR="002F06DC" w:rsidRDefault="002F06DC" w:rsidP="002F06DC">
      <w:pPr>
        <w:tabs>
          <w:tab w:val="left" w:pos="1418"/>
        </w:tabs>
        <w:jc w:val="center"/>
        <w:rPr>
          <w:rFonts w:cs="Arial"/>
          <w:bCs/>
          <w:color w:val="005F96"/>
          <w:kern w:val="28"/>
          <w:sz w:val="60"/>
          <w:szCs w:val="60"/>
          <w:lang w:val="en-GB"/>
        </w:rPr>
      </w:pPr>
    </w:p>
    <w:p w14:paraId="4D2273D2" w14:textId="77777777" w:rsidR="002F06DC" w:rsidRDefault="002F06DC" w:rsidP="002F06DC">
      <w:pPr>
        <w:tabs>
          <w:tab w:val="left" w:pos="1418"/>
        </w:tabs>
        <w:jc w:val="center"/>
        <w:rPr>
          <w:rFonts w:cs="Arial"/>
          <w:bCs/>
          <w:color w:val="005F96"/>
          <w:kern w:val="28"/>
          <w:sz w:val="60"/>
          <w:szCs w:val="60"/>
          <w:lang w:val="en-GB"/>
        </w:rPr>
      </w:pPr>
    </w:p>
    <w:p w14:paraId="449FF3CB" w14:textId="77777777" w:rsidR="002F06DC" w:rsidRPr="006B665C" w:rsidRDefault="002F06DC" w:rsidP="002F06DC">
      <w:pPr>
        <w:tabs>
          <w:tab w:val="left" w:pos="1418"/>
        </w:tabs>
        <w:jc w:val="center"/>
        <w:rPr>
          <w:rFonts w:cs="Arial"/>
          <w:bCs/>
          <w:color w:val="005F96"/>
          <w:kern w:val="28"/>
          <w:sz w:val="60"/>
          <w:szCs w:val="60"/>
          <w:lang w:val="en-GB"/>
        </w:rPr>
      </w:pPr>
      <w:r w:rsidRPr="006B665C">
        <w:rPr>
          <w:rFonts w:cs="Arial"/>
          <w:bCs/>
          <w:color w:val="005F96"/>
          <w:kern w:val="28"/>
          <w:sz w:val="60"/>
          <w:szCs w:val="60"/>
          <w:lang w:val="en-GB"/>
        </w:rPr>
        <w:t>Winners and losers of globalisation</w:t>
      </w:r>
    </w:p>
    <w:p w14:paraId="4758834B" w14:textId="77777777" w:rsidR="002F06DC" w:rsidRPr="0073312C" w:rsidRDefault="002F06DC" w:rsidP="002F06DC">
      <w:pPr>
        <w:tabs>
          <w:tab w:val="left" w:pos="1418"/>
        </w:tabs>
        <w:jc w:val="center"/>
        <w:rPr>
          <w:rFonts w:cs="Arial"/>
          <w:bCs/>
          <w:color w:val="006EA2"/>
          <w:kern w:val="28"/>
          <w:sz w:val="60"/>
          <w:szCs w:val="60"/>
          <w:lang w:val="en-GB"/>
        </w:rPr>
      </w:pPr>
    </w:p>
    <w:p w14:paraId="29B1B834" w14:textId="77777777" w:rsidR="002F06DC" w:rsidRPr="00862E4F" w:rsidRDefault="002F06DC" w:rsidP="002F06DC">
      <w:pPr>
        <w:tabs>
          <w:tab w:val="left" w:pos="1418"/>
        </w:tabs>
        <w:jc w:val="center"/>
        <w:rPr>
          <w:rFonts w:cs="Arial"/>
          <w:bCs/>
          <w:color w:val="006EA2"/>
          <w:kern w:val="28"/>
          <w:sz w:val="40"/>
          <w:szCs w:val="40"/>
          <w:lang w:val="en-GB"/>
        </w:rPr>
      </w:pPr>
    </w:p>
    <w:p w14:paraId="21F46235" w14:textId="77777777" w:rsidR="002F06DC" w:rsidRDefault="002F06DC" w:rsidP="002F06DC">
      <w:pPr>
        <w:tabs>
          <w:tab w:val="left" w:pos="1418"/>
        </w:tabs>
        <w:jc w:val="center"/>
        <w:rPr>
          <w:rFonts w:cs="Arial"/>
          <w:bCs/>
          <w:color w:val="006EA2"/>
          <w:kern w:val="28"/>
          <w:sz w:val="40"/>
          <w:szCs w:val="40"/>
          <w:lang w:val="en-GB"/>
        </w:rPr>
      </w:pPr>
    </w:p>
    <w:p w14:paraId="37685163" w14:textId="77777777" w:rsidR="002F06DC" w:rsidRDefault="002F06DC" w:rsidP="002F06DC">
      <w:pPr>
        <w:tabs>
          <w:tab w:val="left" w:pos="1418"/>
        </w:tabs>
        <w:jc w:val="center"/>
        <w:rPr>
          <w:rFonts w:cs="Arial"/>
          <w:bCs/>
          <w:color w:val="006EA2"/>
          <w:kern w:val="28"/>
          <w:sz w:val="40"/>
          <w:szCs w:val="40"/>
          <w:lang w:val="en-GB"/>
        </w:rPr>
      </w:pPr>
    </w:p>
    <w:p w14:paraId="38071D67" w14:textId="77777777" w:rsidR="002F06DC" w:rsidRDefault="002F06DC" w:rsidP="002F06DC">
      <w:pPr>
        <w:tabs>
          <w:tab w:val="left" w:pos="1418"/>
        </w:tabs>
        <w:jc w:val="center"/>
        <w:rPr>
          <w:rFonts w:cs="Arial"/>
          <w:bCs/>
          <w:color w:val="006EA2"/>
          <w:kern w:val="28"/>
          <w:sz w:val="40"/>
          <w:szCs w:val="40"/>
          <w:lang w:val="en-GB"/>
        </w:rPr>
      </w:pPr>
    </w:p>
    <w:p w14:paraId="03FFDB7A" w14:textId="77777777" w:rsidR="002F06DC" w:rsidRDefault="002F06DC" w:rsidP="002F06DC">
      <w:pPr>
        <w:tabs>
          <w:tab w:val="left" w:pos="1418"/>
        </w:tabs>
        <w:jc w:val="center"/>
        <w:rPr>
          <w:rFonts w:cs="Arial"/>
          <w:bCs/>
          <w:color w:val="006EA2"/>
          <w:kern w:val="28"/>
          <w:sz w:val="40"/>
          <w:szCs w:val="40"/>
          <w:lang w:val="en-GB"/>
        </w:rPr>
      </w:pPr>
    </w:p>
    <w:p w14:paraId="09938FBF" w14:textId="77777777" w:rsidR="002F06DC" w:rsidRDefault="002F06DC" w:rsidP="002F06DC">
      <w:pPr>
        <w:tabs>
          <w:tab w:val="left" w:pos="1418"/>
        </w:tabs>
        <w:jc w:val="center"/>
        <w:rPr>
          <w:rFonts w:cs="Arial"/>
          <w:bCs/>
          <w:color w:val="006EA2"/>
          <w:kern w:val="28"/>
          <w:sz w:val="40"/>
          <w:szCs w:val="40"/>
          <w:lang w:val="en-GB"/>
        </w:rPr>
      </w:pPr>
    </w:p>
    <w:p w14:paraId="40806FD4" w14:textId="77777777" w:rsidR="002F06DC" w:rsidRDefault="002F06DC" w:rsidP="002F06DC">
      <w:pPr>
        <w:tabs>
          <w:tab w:val="left" w:pos="1418"/>
        </w:tabs>
        <w:jc w:val="center"/>
        <w:rPr>
          <w:rFonts w:cs="Arial"/>
          <w:bCs/>
          <w:color w:val="006EA2"/>
          <w:kern w:val="28"/>
          <w:sz w:val="40"/>
          <w:szCs w:val="40"/>
          <w:lang w:val="en-GB"/>
        </w:rPr>
      </w:pPr>
    </w:p>
    <w:p w14:paraId="1A4EFF0B" w14:textId="77777777" w:rsidR="002F06DC" w:rsidRDefault="002F06DC" w:rsidP="002F06DC">
      <w:pPr>
        <w:tabs>
          <w:tab w:val="left" w:pos="1418"/>
        </w:tabs>
        <w:jc w:val="center"/>
        <w:rPr>
          <w:rFonts w:cs="Arial"/>
          <w:bCs/>
          <w:color w:val="006EA2"/>
          <w:kern w:val="28"/>
          <w:sz w:val="40"/>
          <w:szCs w:val="40"/>
          <w:lang w:val="en-GB"/>
        </w:rPr>
      </w:pPr>
    </w:p>
    <w:p w14:paraId="639B1978" w14:textId="77777777" w:rsidR="002F06DC" w:rsidRPr="002F06DC" w:rsidRDefault="002F06DC" w:rsidP="002F06DC">
      <w:pPr>
        <w:tabs>
          <w:tab w:val="left" w:pos="1418"/>
        </w:tabs>
        <w:jc w:val="center"/>
        <w:rPr>
          <w:rFonts w:cs="Arial"/>
          <w:bCs/>
          <w:color w:val="005F96"/>
          <w:kern w:val="28"/>
          <w:sz w:val="40"/>
          <w:szCs w:val="40"/>
          <w:lang w:val="it-IT"/>
        </w:rPr>
      </w:pPr>
      <w:r w:rsidRPr="002F06DC">
        <w:rPr>
          <w:rFonts w:cs="Arial"/>
          <w:bCs/>
          <w:color w:val="005F96"/>
          <w:kern w:val="28"/>
          <w:sz w:val="40"/>
          <w:szCs w:val="40"/>
          <w:lang w:val="it-IT"/>
        </w:rPr>
        <w:t>Collegio Carlo Alberto</w:t>
      </w:r>
    </w:p>
    <w:p w14:paraId="502CED94" w14:textId="77777777" w:rsidR="002F06DC" w:rsidRPr="0073312C" w:rsidRDefault="002F06DC" w:rsidP="002F06DC">
      <w:pPr>
        <w:tabs>
          <w:tab w:val="left" w:pos="1418"/>
        </w:tabs>
        <w:jc w:val="center"/>
        <w:rPr>
          <w:rFonts w:cs="Arial"/>
          <w:b/>
          <w:bCs/>
          <w:color w:val="005F96"/>
          <w:kern w:val="28"/>
          <w:sz w:val="40"/>
          <w:szCs w:val="40"/>
          <w:lang w:val="it-IT"/>
        </w:rPr>
      </w:pPr>
      <w:r w:rsidRPr="0073312C">
        <w:rPr>
          <w:rFonts w:cs="Arial"/>
          <w:b/>
          <w:bCs/>
          <w:color w:val="005F96"/>
          <w:kern w:val="28"/>
          <w:sz w:val="40"/>
          <w:szCs w:val="40"/>
          <w:lang w:val="it-IT"/>
        </w:rPr>
        <w:t>Torino, 14-15 November 2017</w:t>
      </w:r>
    </w:p>
    <w:p w14:paraId="247459FE" w14:textId="71056E96" w:rsidR="00883B9C" w:rsidRDefault="00883B9C">
      <w:pPr>
        <w:spacing w:line="240" w:lineRule="auto"/>
        <w:jc w:val="left"/>
        <w:rPr>
          <w:sz w:val="28"/>
          <w:lang w:val="it-IT"/>
        </w:rPr>
      </w:pPr>
      <w:r>
        <w:rPr>
          <w:sz w:val="28"/>
          <w:lang w:val="it-IT"/>
        </w:rPr>
        <w:br w:type="page"/>
      </w:r>
    </w:p>
    <w:p w14:paraId="78705C76" w14:textId="77777777" w:rsidR="00D50B9B" w:rsidRPr="002F06DC" w:rsidRDefault="00D50B9B" w:rsidP="008001C2">
      <w:pPr>
        <w:ind w:left="-270"/>
        <w:rPr>
          <w:sz w:val="28"/>
          <w:lang w:val="it-IT"/>
        </w:rPr>
        <w:sectPr w:rsidR="00D50B9B" w:rsidRPr="002F06DC" w:rsidSect="00533AF5">
          <w:headerReference w:type="default" r:id="rId23"/>
          <w:headerReference w:type="first" r:id="rId24"/>
          <w:footerReference w:type="first" r:id="rId25"/>
          <w:pgSz w:w="11906" w:h="16838" w:code="9"/>
          <w:pgMar w:top="2778" w:right="1134" w:bottom="851" w:left="1134" w:header="0" w:footer="1701" w:gutter="0"/>
          <w:pgNumType w:start="0"/>
          <w:cols w:space="720"/>
          <w:titlePg/>
          <w:docGrid w:linePitch="286"/>
        </w:sectPr>
      </w:pPr>
    </w:p>
    <w:p w14:paraId="03E44875" w14:textId="1F9B50B8" w:rsidR="008001C2" w:rsidRPr="002F06DC" w:rsidRDefault="008001C2" w:rsidP="008001C2">
      <w:pPr>
        <w:ind w:left="-270"/>
        <w:rPr>
          <w:sz w:val="28"/>
          <w:lang w:val="it-IT"/>
        </w:rPr>
      </w:pPr>
    </w:p>
    <w:p w14:paraId="3FAAF8FF" w14:textId="77777777" w:rsidR="008001C2" w:rsidRPr="002F06DC" w:rsidRDefault="008001C2" w:rsidP="008001C2">
      <w:pPr>
        <w:ind w:left="-270"/>
        <w:rPr>
          <w:sz w:val="28"/>
          <w:lang w:val="it-IT"/>
        </w:rPr>
      </w:pPr>
    </w:p>
    <w:p w14:paraId="1D1F2422" w14:textId="77777777" w:rsidR="008001C2" w:rsidRPr="002F06DC" w:rsidRDefault="008001C2" w:rsidP="008001C2">
      <w:pPr>
        <w:ind w:left="-270"/>
        <w:rPr>
          <w:sz w:val="28"/>
          <w:lang w:val="it-IT"/>
        </w:rPr>
      </w:pPr>
    </w:p>
    <w:p w14:paraId="4EB9E97E" w14:textId="77777777" w:rsidR="008001C2" w:rsidRPr="002F06DC" w:rsidRDefault="008001C2" w:rsidP="008001C2">
      <w:pPr>
        <w:ind w:left="-270"/>
        <w:rPr>
          <w:sz w:val="28"/>
          <w:lang w:val="it-IT"/>
        </w:rPr>
      </w:pPr>
    </w:p>
    <w:p w14:paraId="4D3F6901" w14:textId="77777777" w:rsidR="008001C2" w:rsidRPr="002F06DC" w:rsidRDefault="008001C2" w:rsidP="008001C2">
      <w:pPr>
        <w:rPr>
          <w:sz w:val="24"/>
          <w:szCs w:val="24"/>
          <w:lang w:val="it-IT"/>
        </w:rPr>
      </w:pPr>
    </w:p>
    <w:p w14:paraId="14AC2A3A" w14:textId="77777777" w:rsidR="008001C2" w:rsidRDefault="008001C2" w:rsidP="008001C2">
      <w:pPr>
        <w:rPr>
          <w:sz w:val="22"/>
          <w:szCs w:val="22"/>
          <w:lang w:val="en-GB"/>
        </w:rPr>
      </w:pPr>
      <w:r w:rsidRPr="008001C2">
        <w:rPr>
          <w:sz w:val="22"/>
          <w:szCs w:val="22"/>
          <w:lang w:val="en-GB"/>
        </w:rPr>
        <w:t xml:space="preserve">Vision Europe is a consortium of think tanks and foundations, launched in 2015, collaborating to address some of the most pressing public policy challenges facing Europe and its member states. Through research, publications and an annual summit, we aim to be a forum for debate and a source of recommendations to improve evidence-based policy-making at both national and EU level and to foster an appropriate European integration. Over the course of the past two years we addressed the pressing issues of the future of the welfare state as well as migration and refugee flows. </w:t>
      </w:r>
    </w:p>
    <w:p w14:paraId="3CB62326" w14:textId="77777777" w:rsidR="008001C2" w:rsidRPr="008001C2" w:rsidRDefault="008001C2" w:rsidP="008001C2">
      <w:pPr>
        <w:rPr>
          <w:sz w:val="22"/>
          <w:szCs w:val="22"/>
          <w:lang w:val="en-GB"/>
        </w:rPr>
      </w:pPr>
    </w:p>
    <w:p w14:paraId="4AAEDD60" w14:textId="77777777" w:rsidR="008001C2" w:rsidRDefault="008001C2" w:rsidP="008001C2">
      <w:pPr>
        <w:rPr>
          <w:sz w:val="22"/>
          <w:szCs w:val="22"/>
          <w:lang w:val="en-GB"/>
        </w:rPr>
      </w:pPr>
      <w:r w:rsidRPr="008001C2">
        <w:rPr>
          <w:sz w:val="22"/>
          <w:szCs w:val="22"/>
          <w:lang w:val="en-GB"/>
        </w:rPr>
        <w:t>For their 2017 common effort, the Vision Europe partners chose to address the ghost that in the last few years – at least following the great financial crisis of 2008, – has been haunting Europe, and the whole world: globalisation itself. More precisely, we decided to deal with the all-encompassing question of “winners and losers of globalisation”. Our goal, in tackling such a controversial issue, was to go beyond taking stock of the impact of globalisation on economic, political and social systems around the world, and, consistently with the main aim Vision Europe has pursued since it was launched three years ago, to make policy recommendations based on sound scientific analysis.</w:t>
      </w:r>
    </w:p>
    <w:p w14:paraId="326F2AE5" w14:textId="77777777" w:rsidR="008001C2" w:rsidRPr="008001C2" w:rsidRDefault="008001C2" w:rsidP="008001C2">
      <w:pPr>
        <w:rPr>
          <w:sz w:val="22"/>
          <w:szCs w:val="22"/>
          <w:lang w:val="en-GB"/>
        </w:rPr>
      </w:pPr>
    </w:p>
    <w:p w14:paraId="206EF7E0" w14:textId="77777777" w:rsidR="008001C2" w:rsidRDefault="008001C2" w:rsidP="008001C2">
      <w:pPr>
        <w:rPr>
          <w:sz w:val="22"/>
          <w:szCs w:val="22"/>
          <w:lang w:val="en-GB"/>
        </w:rPr>
      </w:pPr>
      <w:r w:rsidRPr="008001C2">
        <w:rPr>
          <w:sz w:val="22"/>
          <w:szCs w:val="22"/>
          <w:lang w:val="en-GB"/>
        </w:rPr>
        <w:t>At the summit, stakeholders drawn from politics, business, civil society and academia will have the opportunity to discuss such recommendations. A conference declaration expressing principles and proposals to make open societies and open economies sustainable will be finalized at the summit.</w:t>
      </w:r>
    </w:p>
    <w:p w14:paraId="6DCD4E9B" w14:textId="77777777" w:rsidR="008001C2" w:rsidRPr="008001C2" w:rsidRDefault="008001C2" w:rsidP="008001C2">
      <w:pPr>
        <w:rPr>
          <w:sz w:val="22"/>
          <w:szCs w:val="22"/>
          <w:lang w:val="en-GB"/>
        </w:rPr>
      </w:pPr>
    </w:p>
    <w:p w14:paraId="094F34AD" w14:textId="77777777" w:rsidR="008001C2" w:rsidRPr="008001C2" w:rsidRDefault="008001C2" w:rsidP="008001C2">
      <w:pPr>
        <w:rPr>
          <w:sz w:val="22"/>
          <w:szCs w:val="22"/>
          <w:lang w:val="en-GB"/>
        </w:rPr>
      </w:pPr>
      <w:r w:rsidRPr="008001C2">
        <w:rPr>
          <w:sz w:val="22"/>
          <w:szCs w:val="22"/>
          <w:lang w:val="en-GB"/>
        </w:rPr>
        <w:t xml:space="preserve">More information about the consortium and the summit can be found on our website: </w:t>
      </w:r>
      <w:hyperlink r:id="rId26" w:history="1">
        <w:r w:rsidRPr="008001C2">
          <w:rPr>
            <w:rStyle w:val="Lienhypertexte"/>
            <w:sz w:val="22"/>
            <w:szCs w:val="22"/>
            <w:lang w:val="en-GB"/>
          </w:rPr>
          <w:t>www.vision-europe-summit.eu</w:t>
        </w:r>
      </w:hyperlink>
    </w:p>
    <w:p w14:paraId="3EA48885" w14:textId="77777777" w:rsidR="008001C2" w:rsidRPr="008001C2" w:rsidRDefault="008001C2" w:rsidP="008001C2">
      <w:pPr>
        <w:rPr>
          <w:sz w:val="22"/>
          <w:szCs w:val="22"/>
          <w:lang w:val="en-GB"/>
        </w:rPr>
      </w:pPr>
    </w:p>
    <w:p w14:paraId="60BB1A58" w14:textId="77777777" w:rsidR="005E208B" w:rsidRDefault="008001C2" w:rsidP="008001C2">
      <w:pPr>
        <w:rPr>
          <w:sz w:val="28"/>
          <w:lang w:val="en-GB"/>
        </w:rPr>
        <w:sectPr w:rsidR="005E208B" w:rsidSect="002F06DC">
          <w:headerReference w:type="default" r:id="rId27"/>
          <w:footerReference w:type="even" r:id="rId28"/>
          <w:footerReference w:type="default" r:id="rId29"/>
          <w:type w:val="oddPage"/>
          <w:pgSz w:w="11906" w:h="16838" w:code="9"/>
          <w:pgMar w:top="2778" w:right="1134" w:bottom="567" w:left="1134" w:header="0" w:footer="794" w:gutter="0"/>
          <w:pgNumType w:start="1"/>
          <w:cols w:space="720"/>
          <w:docGrid w:linePitch="286"/>
        </w:sectPr>
      </w:pPr>
      <w:r w:rsidRPr="004A4008">
        <w:rPr>
          <w:sz w:val="28"/>
          <w:lang w:val="en-GB"/>
        </w:rPr>
        <w:tab/>
      </w:r>
      <w:r w:rsidRPr="004A4008">
        <w:rPr>
          <w:sz w:val="28"/>
          <w:lang w:val="en-GB"/>
        </w:rPr>
        <w:tab/>
      </w:r>
    </w:p>
    <w:p w14:paraId="64F0D81F" w14:textId="5FF3C57D" w:rsidR="008001C2" w:rsidRDefault="00D50B9B" w:rsidP="009B0DA8">
      <w:pPr>
        <w:spacing w:line="276" w:lineRule="auto"/>
        <w:jc w:val="left"/>
        <w:rPr>
          <w:sz w:val="36"/>
          <w:szCs w:val="36"/>
          <w:lang w:val="en-GB"/>
        </w:rPr>
      </w:pPr>
      <w:r>
        <w:rPr>
          <w:sz w:val="36"/>
          <w:szCs w:val="36"/>
          <w:lang w:val="en-GB"/>
        </w:rPr>
        <w:t>1</w:t>
      </w:r>
      <w:r w:rsidR="008001C2" w:rsidRPr="00F42770">
        <w:rPr>
          <w:sz w:val="36"/>
          <w:szCs w:val="36"/>
          <w:lang w:val="en-GB"/>
        </w:rPr>
        <w:t>4 November</w:t>
      </w:r>
    </w:p>
    <w:p w14:paraId="0348D8B5" w14:textId="6FE1724F" w:rsidR="009B0DA8" w:rsidRPr="0022775A" w:rsidRDefault="009B0DA8" w:rsidP="004D13E4">
      <w:pPr>
        <w:spacing w:after="200" w:line="276" w:lineRule="auto"/>
        <w:jc w:val="left"/>
        <w:rPr>
          <w:b/>
          <w:color w:val="005F96"/>
          <w:sz w:val="22"/>
          <w:szCs w:val="22"/>
          <w:lang w:val="en-GB"/>
        </w:rPr>
      </w:pPr>
      <w:r w:rsidRPr="0022775A">
        <w:rPr>
          <w:b/>
          <w:color w:val="005F96"/>
          <w:sz w:val="22"/>
          <w:szCs w:val="22"/>
          <w:lang w:val="en-GB"/>
        </w:rPr>
        <w:t>Auditorium</w:t>
      </w:r>
    </w:p>
    <w:tbl>
      <w:tblPr>
        <w:tblW w:w="4986" w:type="pct"/>
        <w:tblInd w:w="135" w:type="dxa"/>
        <w:tblCellMar>
          <w:top w:w="113" w:type="dxa"/>
          <w:left w:w="113" w:type="dxa"/>
          <w:bottom w:w="113" w:type="dxa"/>
          <w:right w:w="113" w:type="dxa"/>
        </w:tblCellMar>
        <w:tblLook w:val="04A0" w:firstRow="1" w:lastRow="0" w:firstColumn="1" w:lastColumn="0" w:noHBand="0" w:noVBand="1"/>
      </w:tblPr>
      <w:tblGrid>
        <w:gridCol w:w="1955"/>
        <w:gridCol w:w="7881"/>
      </w:tblGrid>
      <w:tr w:rsidR="008001C2" w:rsidRPr="001D4DFE" w14:paraId="7C840D68" w14:textId="77777777" w:rsidTr="00391DBA">
        <w:trPr>
          <w:trHeight w:val="598"/>
        </w:trPr>
        <w:tc>
          <w:tcPr>
            <w:tcW w:w="994" w:type="pct"/>
            <w:shd w:val="clear" w:color="auto" w:fill="auto"/>
          </w:tcPr>
          <w:p w14:paraId="5EFCB61D"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02:00 p.m.</w:t>
            </w:r>
          </w:p>
        </w:tc>
        <w:tc>
          <w:tcPr>
            <w:tcW w:w="4006" w:type="pct"/>
          </w:tcPr>
          <w:p w14:paraId="1FE35579" w14:textId="6C152C13" w:rsidR="008001C2" w:rsidRPr="005D747F" w:rsidRDefault="008001C2" w:rsidP="0022775A">
            <w:pPr>
              <w:spacing w:after="60" w:line="240" w:lineRule="auto"/>
              <w:jc w:val="left"/>
              <w:rPr>
                <w:rFonts w:cs="Arial"/>
                <w:b/>
                <w:color w:val="005F96"/>
                <w:sz w:val="22"/>
                <w:szCs w:val="22"/>
                <w:lang w:val="it-IT"/>
              </w:rPr>
            </w:pPr>
            <w:r w:rsidRPr="005D747F">
              <w:rPr>
                <w:rFonts w:cs="Arial"/>
                <w:b/>
                <w:color w:val="005F96"/>
                <w:sz w:val="22"/>
                <w:szCs w:val="22"/>
                <w:lang w:val="it-IT"/>
              </w:rPr>
              <w:t>Welcome Address and Introduction</w:t>
            </w:r>
            <w:r w:rsidR="009B0DA8">
              <w:rPr>
                <w:rFonts w:cs="Arial"/>
                <w:b/>
                <w:color w:val="005F96"/>
                <w:sz w:val="22"/>
                <w:szCs w:val="22"/>
                <w:lang w:val="it-IT"/>
              </w:rPr>
              <w:t xml:space="preserve"> </w:t>
            </w:r>
          </w:p>
          <w:p w14:paraId="53F9A8D0" w14:textId="0235D087" w:rsidR="008001C2" w:rsidRPr="005D747F" w:rsidRDefault="008001C2" w:rsidP="0022775A">
            <w:pPr>
              <w:pStyle w:val="NormalWeb"/>
              <w:shd w:val="clear" w:color="auto" w:fill="FFFFFF"/>
              <w:spacing w:after="60" w:line="240" w:lineRule="auto"/>
              <w:jc w:val="left"/>
              <w:rPr>
                <w:rFonts w:ascii="Arial" w:hAnsi="Arial" w:cs="Arial"/>
                <w:i/>
                <w:sz w:val="22"/>
                <w:szCs w:val="22"/>
                <w:lang w:val="it-IT"/>
              </w:rPr>
            </w:pPr>
            <w:r w:rsidRPr="005D747F">
              <w:rPr>
                <w:rFonts w:ascii="Arial" w:hAnsi="Arial" w:cs="Arial"/>
                <w:b/>
                <w:sz w:val="22"/>
                <w:szCs w:val="22"/>
                <w:lang w:val="it-IT"/>
              </w:rPr>
              <w:t>Francesco Profumo</w:t>
            </w:r>
            <w:r w:rsidR="00F42770" w:rsidRPr="005D747F">
              <w:rPr>
                <w:rFonts w:ascii="Arial" w:hAnsi="Arial" w:cs="Arial"/>
                <w:sz w:val="22"/>
                <w:szCs w:val="22"/>
                <w:lang w:val="it-IT"/>
              </w:rPr>
              <w:t xml:space="preserve">, </w:t>
            </w:r>
            <w:r w:rsidRPr="005D747F">
              <w:rPr>
                <w:rFonts w:ascii="Arial" w:hAnsi="Arial" w:cs="Arial"/>
                <w:sz w:val="22"/>
                <w:szCs w:val="22"/>
                <w:lang w:val="it-IT"/>
              </w:rPr>
              <w:t>Chair, Compagnia di San Paolo</w:t>
            </w:r>
            <w:r w:rsidR="00203BCB" w:rsidRPr="005D747F">
              <w:rPr>
                <w:rFonts w:ascii="Arial" w:hAnsi="Arial" w:cs="Arial"/>
                <w:sz w:val="22"/>
                <w:szCs w:val="22"/>
                <w:lang w:val="it-IT"/>
              </w:rPr>
              <w:t>, Turin</w:t>
            </w:r>
          </w:p>
          <w:p w14:paraId="1CFBA20A" w14:textId="658D73E0" w:rsidR="008001C2" w:rsidRPr="005D747F" w:rsidRDefault="008001C2" w:rsidP="00F42770">
            <w:pPr>
              <w:pStyle w:val="NormalWeb"/>
              <w:shd w:val="clear" w:color="auto" w:fill="FFFFFF"/>
              <w:spacing w:after="60" w:line="240" w:lineRule="auto"/>
              <w:jc w:val="left"/>
              <w:rPr>
                <w:rFonts w:ascii="Arial" w:hAnsi="Arial" w:cs="Arial"/>
                <w:b/>
                <w:sz w:val="22"/>
                <w:szCs w:val="22"/>
                <w:lang w:val="it-IT"/>
              </w:rPr>
            </w:pPr>
            <w:r w:rsidRPr="005D747F">
              <w:rPr>
                <w:rFonts w:ascii="Arial" w:hAnsi="Arial" w:cs="Arial"/>
                <w:b/>
                <w:sz w:val="22"/>
                <w:szCs w:val="22"/>
                <w:lang w:val="it-IT"/>
              </w:rPr>
              <w:t>Pietro Terna</w:t>
            </w:r>
            <w:r w:rsidR="00F42770" w:rsidRPr="005D747F">
              <w:rPr>
                <w:rFonts w:ascii="Arial" w:hAnsi="Arial" w:cs="Arial"/>
                <w:b/>
                <w:i/>
                <w:sz w:val="22"/>
                <w:szCs w:val="22"/>
                <w:lang w:val="it-IT"/>
              </w:rPr>
              <w:t xml:space="preserve">, </w:t>
            </w:r>
            <w:r w:rsidRPr="005D747F">
              <w:rPr>
                <w:rFonts w:ascii="Arial" w:hAnsi="Arial" w:cs="Arial"/>
                <w:sz w:val="22"/>
                <w:szCs w:val="22"/>
                <w:lang w:val="it-IT"/>
              </w:rPr>
              <w:t>President, Collegio Carlo Alberto</w:t>
            </w:r>
            <w:r w:rsidR="00203BCB" w:rsidRPr="005D747F">
              <w:rPr>
                <w:rFonts w:ascii="Arial" w:hAnsi="Arial" w:cs="Arial"/>
                <w:sz w:val="22"/>
                <w:szCs w:val="22"/>
                <w:lang w:val="it-IT"/>
              </w:rPr>
              <w:t>, Turin</w:t>
            </w:r>
          </w:p>
        </w:tc>
      </w:tr>
      <w:tr w:rsidR="008001C2" w:rsidRPr="005D747F" w14:paraId="3AE5FD71" w14:textId="77777777" w:rsidTr="00391DBA">
        <w:trPr>
          <w:trHeight w:val="355"/>
        </w:trPr>
        <w:tc>
          <w:tcPr>
            <w:tcW w:w="994" w:type="pct"/>
            <w:shd w:val="clear" w:color="auto" w:fill="auto"/>
          </w:tcPr>
          <w:p w14:paraId="71033C53"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02:15 p.m.</w:t>
            </w:r>
          </w:p>
        </w:tc>
        <w:tc>
          <w:tcPr>
            <w:tcW w:w="4006" w:type="pct"/>
          </w:tcPr>
          <w:p w14:paraId="242E2B93" w14:textId="77777777" w:rsidR="008001C2" w:rsidRPr="005D747F" w:rsidRDefault="008001C2" w:rsidP="0022775A">
            <w:pPr>
              <w:pStyle w:val="NormalWeb"/>
              <w:shd w:val="clear" w:color="auto" w:fill="FFFFFF"/>
              <w:spacing w:after="60" w:line="240" w:lineRule="auto"/>
              <w:jc w:val="left"/>
              <w:rPr>
                <w:rFonts w:ascii="Arial" w:hAnsi="Arial" w:cs="Arial"/>
                <w:b/>
                <w:bCs/>
                <w:color w:val="005F96"/>
                <w:sz w:val="22"/>
                <w:szCs w:val="22"/>
                <w:shd w:val="clear" w:color="auto" w:fill="FFFFFF"/>
                <w:lang w:val="en-GB"/>
              </w:rPr>
            </w:pPr>
            <w:r w:rsidRPr="005D747F">
              <w:rPr>
                <w:rFonts w:ascii="Arial" w:hAnsi="Arial" w:cs="Arial"/>
                <w:b/>
                <w:bCs/>
                <w:color w:val="005F96"/>
                <w:sz w:val="22"/>
                <w:szCs w:val="22"/>
                <w:shd w:val="clear" w:color="auto" w:fill="FFFFFF"/>
                <w:lang w:val="en-GB"/>
              </w:rPr>
              <w:t>Setting the Scene: An Economic Perspective</w:t>
            </w:r>
          </w:p>
          <w:p w14:paraId="31FC57B0" w14:textId="34E5DBDF" w:rsidR="008001C2" w:rsidRPr="005D747F" w:rsidRDefault="008001C2" w:rsidP="0022775A">
            <w:pPr>
              <w:pStyle w:val="NormalWeb"/>
              <w:shd w:val="clear" w:color="auto" w:fill="FFFFFF"/>
              <w:spacing w:after="60" w:line="240" w:lineRule="auto"/>
              <w:jc w:val="left"/>
              <w:rPr>
                <w:rFonts w:ascii="Arial" w:hAnsi="Arial" w:cs="Arial"/>
                <w:bCs/>
                <w:sz w:val="22"/>
                <w:szCs w:val="22"/>
                <w:lang w:val="en-GB"/>
              </w:rPr>
            </w:pPr>
            <w:r w:rsidRPr="005D747F">
              <w:rPr>
                <w:rFonts w:ascii="Arial" w:hAnsi="Arial" w:cs="Arial"/>
                <w:b/>
                <w:bCs/>
                <w:color w:val="222222"/>
                <w:sz w:val="22"/>
                <w:szCs w:val="22"/>
                <w:shd w:val="clear" w:color="auto" w:fill="FFFFFF"/>
                <w:lang w:val="en-GB"/>
              </w:rPr>
              <w:t>Quentin Peel</w:t>
            </w:r>
            <w:r w:rsidR="000345FC" w:rsidRPr="005D747F">
              <w:rPr>
                <w:rFonts w:ascii="Arial" w:hAnsi="Arial" w:cs="Arial"/>
                <w:bCs/>
                <w:color w:val="222222"/>
                <w:sz w:val="22"/>
                <w:szCs w:val="22"/>
                <w:shd w:val="clear" w:color="auto" w:fill="FFFFFF"/>
                <w:lang w:val="en-GB"/>
              </w:rPr>
              <w:t xml:space="preserve"> (chair)</w:t>
            </w:r>
            <w:r w:rsidR="00F42770" w:rsidRPr="005D747F">
              <w:rPr>
                <w:rFonts w:ascii="Arial" w:hAnsi="Arial" w:cs="Arial"/>
                <w:bCs/>
                <w:color w:val="222222"/>
                <w:sz w:val="22"/>
                <w:szCs w:val="22"/>
                <w:shd w:val="clear" w:color="auto" w:fill="FFFFFF"/>
                <w:lang w:val="en-GB"/>
              </w:rPr>
              <w:t xml:space="preserve">, </w:t>
            </w:r>
            <w:r w:rsidRPr="005D747F">
              <w:rPr>
                <w:rFonts w:ascii="Arial" w:hAnsi="Arial" w:cs="Arial"/>
                <w:bCs/>
                <w:sz w:val="22"/>
                <w:szCs w:val="22"/>
                <w:lang w:val="en-GB"/>
              </w:rPr>
              <w:t xml:space="preserve">Associate Fellow, Chatham House, London </w:t>
            </w:r>
          </w:p>
          <w:p w14:paraId="1E7CF594" w14:textId="4E138911" w:rsidR="008001C2" w:rsidRPr="005D747F" w:rsidRDefault="00F42770" w:rsidP="00F42770">
            <w:pPr>
              <w:pStyle w:val="NormalWeb"/>
              <w:shd w:val="clear" w:color="auto" w:fill="FFFFFF"/>
              <w:spacing w:after="60" w:line="240" w:lineRule="auto"/>
              <w:jc w:val="left"/>
              <w:rPr>
                <w:rFonts w:ascii="Arial" w:hAnsi="Arial" w:cs="Arial"/>
                <w:b/>
                <w:sz w:val="22"/>
                <w:szCs w:val="22"/>
                <w:lang w:val="en-GB"/>
              </w:rPr>
            </w:pPr>
            <w:r w:rsidRPr="005D747F">
              <w:rPr>
                <w:rFonts w:ascii="Arial" w:hAnsi="Arial" w:cs="Arial"/>
                <w:b/>
                <w:bCs/>
                <w:color w:val="222222"/>
                <w:sz w:val="22"/>
                <w:szCs w:val="22"/>
                <w:shd w:val="clear" w:color="auto" w:fill="FFFFFF"/>
                <w:lang w:val="en-GB"/>
              </w:rPr>
              <w:t>Michael Spence</w:t>
            </w:r>
            <w:r w:rsidRPr="005D747F">
              <w:rPr>
                <w:rFonts w:ascii="Arial" w:hAnsi="Arial" w:cs="Arial"/>
                <w:bCs/>
                <w:color w:val="222222"/>
                <w:sz w:val="22"/>
                <w:szCs w:val="22"/>
                <w:shd w:val="clear" w:color="auto" w:fill="FFFFFF"/>
                <w:lang w:val="en-GB"/>
              </w:rPr>
              <w:t xml:space="preserve">, </w:t>
            </w:r>
            <w:r w:rsidR="008001C2" w:rsidRPr="005D747F">
              <w:rPr>
                <w:rFonts w:ascii="Arial" w:hAnsi="Arial" w:cs="Arial"/>
                <w:bCs/>
                <w:sz w:val="22"/>
                <w:szCs w:val="22"/>
                <w:lang w:val="en-GB"/>
              </w:rPr>
              <w:t>Professor of Economics, New York University</w:t>
            </w:r>
          </w:p>
        </w:tc>
      </w:tr>
      <w:tr w:rsidR="008001C2" w:rsidRPr="005D747F" w14:paraId="35908952" w14:textId="77777777" w:rsidTr="00391DBA">
        <w:trPr>
          <w:trHeight w:val="1555"/>
        </w:trPr>
        <w:tc>
          <w:tcPr>
            <w:tcW w:w="994" w:type="pct"/>
            <w:shd w:val="clear" w:color="auto" w:fill="auto"/>
          </w:tcPr>
          <w:p w14:paraId="2438A741"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02:45 p.m.</w:t>
            </w:r>
          </w:p>
          <w:p w14:paraId="2C751BDE" w14:textId="77777777" w:rsidR="008001C2" w:rsidRPr="005D747F" w:rsidRDefault="008001C2" w:rsidP="00DD24F6">
            <w:pPr>
              <w:spacing w:line="240" w:lineRule="auto"/>
              <w:ind w:left="-57"/>
              <w:jc w:val="left"/>
              <w:rPr>
                <w:rFonts w:cs="Arial"/>
                <w:b/>
                <w:sz w:val="22"/>
                <w:szCs w:val="22"/>
                <w:lang w:val="en-GB"/>
              </w:rPr>
            </w:pPr>
          </w:p>
        </w:tc>
        <w:tc>
          <w:tcPr>
            <w:tcW w:w="4006" w:type="pct"/>
          </w:tcPr>
          <w:p w14:paraId="23BAD06B" w14:textId="4709E812" w:rsidR="008001C2" w:rsidRPr="005D747F" w:rsidRDefault="008001C2" w:rsidP="0022775A">
            <w:pPr>
              <w:pStyle w:val="NormalWeb"/>
              <w:shd w:val="clear" w:color="auto" w:fill="FFFFFF"/>
              <w:spacing w:after="60" w:line="240" w:lineRule="auto"/>
              <w:jc w:val="left"/>
              <w:rPr>
                <w:rFonts w:ascii="Arial" w:hAnsi="Arial" w:cs="Arial"/>
                <w:b/>
                <w:color w:val="005F96"/>
                <w:sz w:val="22"/>
                <w:szCs w:val="22"/>
                <w:lang w:val="en-GB"/>
              </w:rPr>
            </w:pPr>
            <w:r w:rsidRPr="005D747F">
              <w:rPr>
                <w:rFonts w:ascii="Arial" w:hAnsi="Arial" w:cs="Arial"/>
                <w:b/>
                <w:color w:val="005F96"/>
                <w:sz w:val="22"/>
                <w:szCs w:val="22"/>
                <w:lang w:val="en-GB"/>
              </w:rPr>
              <w:t>Plenary Debate based</w:t>
            </w:r>
            <w:r w:rsidR="001D4DFE">
              <w:rPr>
                <w:rFonts w:ascii="Arial" w:hAnsi="Arial" w:cs="Arial"/>
                <w:b/>
                <w:color w:val="005F96"/>
                <w:sz w:val="22"/>
                <w:szCs w:val="22"/>
                <w:lang w:val="en-GB"/>
              </w:rPr>
              <w:t xml:space="preserve"> on Vision Europe Policy Briefs</w:t>
            </w:r>
            <w:r w:rsidRPr="005D747F">
              <w:rPr>
                <w:rFonts w:ascii="Arial" w:hAnsi="Arial" w:cs="Arial"/>
                <w:b/>
                <w:color w:val="005F96"/>
                <w:sz w:val="22"/>
                <w:szCs w:val="22"/>
                <w:lang w:val="en-GB"/>
              </w:rPr>
              <w:t xml:space="preserve"> </w:t>
            </w:r>
          </w:p>
          <w:p w14:paraId="50DA5842" w14:textId="5D338D5D" w:rsidR="008001C2" w:rsidRPr="005D747F" w:rsidRDefault="001D4DFE" w:rsidP="0022775A">
            <w:pPr>
              <w:pStyle w:val="NormalWeb"/>
              <w:shd w:val="clear" w:color="auto" w:fill="FFFFFF"/>
              <w:spacing w:after="60" w:line="240" w:lineRule="auto"/>
              <w:jc w:val="left"/>
              <w:rPr>
                <w:rFonts w:ascii="Arial" w:hAnsi="Arial" w:cs="Arial"/>
                <w:b/>
                <w:color w:val="005F96"/>
                <w:sz w:val="22"/>
                <w:szCs w:val="22"/>
                <w:lang w:val="en-GB"/>
              </w:rPr>
            </w:pPr>
            <w:r>
              <w:rPr>
                <w:rFonts w:ascii="Arial" w:hAnsi="Arial" w:cs="Arial"/>
                <w:b/>
                <w:color w:val="005F96"/>
                <w:sz w:val="22"/>
                <w:szCs w:val="22"/>
                <w:lang w:val="en-GB"/>
              </w:rPr>
              <w:t>“</w:t>
            </w:r>
            <w:r w:rsidR="008001C2" w:rsidRPr="005D747F">
              <w:rPr>
                <w:rFonts w:ascii="Arial" w:hAnsi="Arial" w:cs="Arial"/>
                <w:b/>
                <w:color w:val="005F96"/>
                <w:sz w:val="22"/>
                <w:szCs w:val="22"/>
                <w:lang w:val="en-GB"/>
              </w:rPr>
              <w:t>Trade, Democracy and Institutions: Rethinking Globalisation</w:t>
            </w:r>
            <w:r>
              <w:rPr>
                <w:rFonts w:ascii="Arial" w:hAnsi="Arial" w:cs="Arial"/>
                <w:b/>
                <w:color w:val="005F96"/>
                <w:sz w:val="22"/>
                <w:szCs w:val="22"/>
                <w:lang w:val="en-GB"/>
              </w:rPr>
              <w:t>”</w:t>
            </w:r>
            <w:r w:rsidR="008001C2" w:rsidRPr="005D747F">
              <w:rPr>
                <w:rFonts w:ascii="Arial" w:hAnsi="Arial" w:cs="Arial"/>
                <w:b/>
                <w:color w:val="005F96"/>
                <w:sz w:val="22"/>
                <w:szCs w:val="22"/>
                <w:lang w:val="en-GB"/>
              </w:rPr>
              <w:t xml:space="preserve"> </w:t>
            </w:r>
          </w:p>
          <w:p w14:paraId="1BD71195" w14:textId="5E3E45F1" w:rsidR="008001C2" w:rsidRPr="005D747F" w:rsidRDefault="008001C2" w:rsidP="005D747F">
            <w:pPr>
              <w:pStyle w:val="NormalWeb"/>
              <w:spacing w:after="120" w:line="240" w:lineRule="auto"/>
              <w:jc w:val="left"/>
              <w:rPr>
                <w:rFonts w:ascii="Arial" w:hAnsi="Arial" w:cs="Arial"/>
                <w:b/>
                <w:bCs/>
                <w:sz w:val="22"/>
                <w:szCs w:val="22"/>
                <w:lang w:val="en-GB"/>
              </w:rPr>
            </w:pPr>
            <w:r w:rsidRPr="005D747F">
              <w:rPr>
                <w:rStyle w:val="lev"/>
                <w:rFonts w:ascii="Arial" w:hAnsi="Arial" w:cs="Arial"/>
                <w:sz w:val="22"/>
                <w:szCs w:val="22"/>
                <w:lang w:val="en-GB"/>
              </w:rPr>
              <w:t>Elvire Fabry</w:t>
            </w:r>
            <w:r w:rsidRPr="005D747F">
              <w:rPr>
                <w:rFonts w:ascii="Arial" w:hAnsi="Arial" w:cs="Arial"/>
                <w:b/>
                <w:bCs/>
                <w:sz w:val="22"/>
                <w:szCs w:val="22"/>
                <w:lang w:val="en-GB"/>
              </w:rPr>
              <w:t xml:space="preserve"> </w:t>
            </w:r>
            <w:r w:rsidR="00F42770" w:rsidRPr="005D747F">
              <w:rPr>
                <w:rFonts w:ascii="Arial" w:hAnsi="Arial" w:cs="Arial"/>
                <w:bCs/>
                <w:sz w:val="22"/>
                <w:szCs w:val="22"/>
                <w:lang w:val="en-GB"/>
              </w:rPr>
              <w:t>(c</w:t>
            </w:r>
            <w:r w:rsidR="00F42770" w:rsidRPr="005D747F">
              <w:rPr>
                <w:rFonts w:ascii="Arial" w:hAnsi="Arial" w:cs="Arial"/>
                <w:sz w:val="22"/>
                <w:szCs w:val="22"/>
                <w:lang w:val="en-GB"/>
              </w:rPr>
              <w:t>hair)</w:t>
            </w:r>
            <w:r w:rsidR="003341F4" w:rsidRPr="005D747F">
              <w:rPr>
                <w:rFonts w:ascii="Arial" w:hAnsi="Arial" w:cs="Arial"/>
                <w:sz w:val="22"/>
                <w:szCs w:val="22"/>
                <w:lang w:val="en-GB"/>
              </w:rPr>
              <w:t xml:space="preserve">, </w:t>
            </w:r>
            <w:r w:rsidRPr="005D747F">
              <w:rPr>
                <w:rFonts w:ascii="Arial" w:hAnsi="Arial" w:cs="Arial"/>
                <w:sz w:val="22"/>
                <w:szCs w:val="22"/>
              </w:rPr>
              <w:t>Senior Research Fellow, Jacques Delors Institute, Paris</w:t>
            </w:r>
          </w:p>
          <w:p w14:paraId="774D257E" w14:textId="7E167F23" w:rsidR="008001C2" w:rsidRPr="005D747F" w:rsidRDefault="003341F4" w:rsidP="005D747F">
            <w:pPr>
              <w:pStyle w:val="Default"/>
              <w:spacing w:after="60"/>
              <w:rPr>
                <w:rFonts w:ascii="Arial" w:hAnsi="Arial" w:cs="Arial"/>
                <w:color w:val="auto"/>
                <w:sz w:val="22"/>
                <w:szCs w:val="22"/>
                <w:lang w:val="en-GB" w:eastAsia="de-DE"/>
              </w:rPr>
            </w:pPr>
            <w:r w:rsidRPr="005D747F">
              <w:rPr>
                <w:rFonts w:ascii="Arial" w:hAnsi="Arial" w:cs="Arial"/>
                <w:b/>
                <w:color w:val="auto"/>
                <w:sz w:val="22"/>
                <w:szCs w:val="22"/>
                <w:lang w:val="en-GB" w:eastAsia="de-DE"/>
              </w:rPr>
              <w:t>Thieß Petersen</w:t>
            </w:r>
            <w:r w:rsidRPr="005D747F">
              <w:rPr>
                <w:rFonts w:ascii="Arial" w:hAnsi="Arial" w:cs="Arial"/>
                <w:color w:val="auto"/>
                <w:sz w:val="22"/>
                <w:szCs w:val="22"/>
                <w:lang w:val="en-GB" w:eastAsia="de-DE"/>
              </w:rPr>
              <w:t xml:space="preserve">, </w:t>
            </w:r>
            <w:r w:rsidR="008001C2" w:rsidRPr="005D747F">
              <w:rPr>
                <w:rFonts w:ascii="Arial" w:hAnsi="Arial" w:cs="Arial"/>
                <w:color w:val="auto"/>
                <w:sz w:val="22"/>
                <w:szCs w:val="22"/>
                <w:lang w:val="de-DE" w:eastAsia="de-DE"/>
              </w:rPr>
              <w:t>Senior Advisor, Bertelsmann Stiftung, Gütersloh</w:t>
            </w:r>
          </w:p>
          <w:p w14:paraId="67245397" w14:textId="7EA3585A" w:rsidR="008001C2" w:rsidRPr="005D747F" w:rsidRDefault="008001C2" w:rsidP="005D747F">
            <w:pPr>
              <w:pStyle w:val="NormalWeb"/>
              <w:shd w:val="clear" w:color="auto" w:fill="FFFFFF"/>
              <w:spacing w:after="60" w:line="240" w:lineRule="auto"/>
              <w:jc w:val="left"/>
              <w:rPr>
                <w:rFonts w:ascii="Arial" w:hAnsi="Arial" w:cs="Arial"/>
                <w:sz w:val="22"/>
                <w:szCs w:val="22"/>
                <w:lang w:val="en-GB"/>
              </w:rPr>
            </w:pPr>
            <w:r w:rsidRPr="005D747F">
              <w:rPr>
                <w:rFonts w:ascii="Arial" w:hAnsi="Arial" w:cs="Arial"/>
                <w:b/>
                <w:sz w:val="22"/>
                <w:szCs w:val="22"/>
                <w:lang w:val="en-GB"/>
              </w:rPr>
              <w:t xml:space="preserve">Maurizio </w:t>
            </w:r>
            <w:r w:rsidR="003341F4" w:rsidRPr="005D747F">
              <w:rPr>
                <w:rFonts w:ascii="Arial" w:hAnsi="Arial" w:cs="Arial"/>
                <w:b/>
                <w:sz w:val="22"/>
                <w:szCs w:val="22"/>
                <w:lang w:val="en-GB"/>
              </w:rPr>
              <w:t>Ferrera</w:t>
            </w:r>
            <w:r w:rsidR="003341F4" w:rsidRPr="005D747F">
              <w:rPr>
                <w:rFonts w:ascii="Arial" w:hAnsi="Arial" w:cs="Arial"/>
                <w:sz w:val="22"/>
                <w:szCs w:val="22"/>
                <w:lang w:val="en-GB"/>
              </w:rPr>
              <w:t xml:space="preserve">, </w:t>
            </w:r>
            <w:r w:rsidRPr="005D747F">
              <w:rPr>
                <w:rFonts w:ascii="Arial" w:hAnsi="Arial" w:cs="Arial"/>
                <w:sz w:val="22"/>
                <w:szCs w:val="22"/>
                <w:lang w:val="en-GB"/>
              </w:rPr>
              <w:t>Professor of Social Policy,</w:t>
            </w:r>
            <w:r w:rsidR="00203BCB" w:rsidRPr="005D747F">
              <w:rPr>
                <w:rFonts w:ascii="Arial" w:hAnsi="Arial" w:cs="Arial"/>
                <w:sz w:val="22"/>
                <w:szCs w:val="22"/>
                <w:lang w:val="en-GB"/>
              </w:rPr>
              <w:t xml:space="preserve"> </w:t>
            </w:r>
            <w:r w:rsidRPr="005D747F">
              <w:rPr>
                <w:rFonts w:ascii="Arial" w:hAnsi="Arial" w:cs="Arial"/>
                <w:sz w:val="22"/>
                <w:szCs w:val="22"/>
                <w:lang w:val="en-GB"/>
              </w:rPr>
              <w:t>University of Milan</w:t>
            </w:r>
          </w:p>
          <w:p w14:paraId="6E8E5B5C" w14:textId="7DB148E8" w:rsidR="008001C2" w:rsidRPr="005D747F" w:rsidRDefault="008001C2" w:rsidP="005D747F">
            <w:pPr>
              <w:pStyle w:val="NormalWeb"/>
              <w:shd w:val="clear" w:color="auto" w:fill="FFFFFF"/>
              <w:spacing w:after="60" w:line="240" w:lineRule="auto"/>
              <w:jc w:val="left"/>
              <w:rPr>
                <w:rFonts w:ascii="Arial" w:hAnsi="Arial" w:cs="Arial"/>
                <w:sz w:val="22"/>
                <w:szCs w:val="22"/>
                <w:lang w:val="en-GB"/>
              </w:rPr>
            </w:pPr>
            <w:r w:rsidRPr="005D747F">
              <w:rPr>
                <w:rFonts w:ascii="Arial" w:hAnsi="Arial" w:cs="Arial"/>
                <w:b/>
                <w:sz w:val="22"/>
                <w:szCs w:val="22"/>
                <w:lang w:val="en-GB"/>
              </w:rPr>
              <w:t>Grégory Claeys</w:t>
            </w:r>
            <w:r w:rsidR="003341F4" w:rsidRPr="005D747F">
              <w:rPr>
                <w:rFonts w:ascii="Arial" w:hAnsi="Arial" w:cs="Arial"/>
                <w:sz w:val="22"/>
                <w:szCs w:val="22"/>
                <w:lang w:val="en-GB"/>
              </w:rPr>
              <w:t xml:space="preserve">, </w:t>
            </w:r>
            <w:r w:rsidRPr="005D747F">
              <w:rPr>
                <w:rFonts w:ascii="Arial" w:hAnsi="Arial" w:cs="Arial"/>
                <w:sz w:val="22"/>
                <w:szCs w:val="22"/>
                <w:lang w:val="de-DE"/>
              </w:rPr>
              <w:t>Research Fellow, Bruegel, Brussels</w:t>
            </w:r>
          </w:p>
          <w:p w14:paraId="3A4824AF" w14:textId="1AB907E9" w:rsidR="008001C2" w:rsidRPr="005D747F" w:rsidRDefault="008001C2" w:rsidP="005D747F">
            <w:pPr>
              <w:pStyle w:val="NormalWeb"/>
              <w:shd w:val="clear" w:color="auto" w:fill="FFFFFF"/>
              <w:spacing w:after="60" w:line="240" w:lineRule="auto"/>
              <w:jc w:val="left"/>
              <w:rPr>
                <w:rFonts w:ascii="Arial" w:hAnsi="Arial" w:cs="Arial"/>
                <w:sz w:val="22"/>
                <w:szCs w:val="22"/>
                <w:lang w:val="en-GB"/>
              </w:rPr>
            </w:pPr>
            <w:r w:rsidRPr="005D747F">
              <w:rPr>
                <w:rFonts w:ascii="Arial" w:hAnsi="Arial" w:cs="Arial"/>
                <w:b/>
                <w:bCs/>
                <w:sz w:val="22"/>
                <w:szCs w:val="22"/>
                <w:lang w:val="en-GB"/>
              </w:rPr>
              <w:t>Christopher A. Hartwell</w:t>
            </w:r>
            <w:r w:rsidR="003341F4" w:rsidRPr="005D747F">
              <w:rPr>
                <w:rFonts w:ascii="Arial" w:hAnsi="Arial" w:cs="Arial"/>
                <w:bCs/>
                <w:sz w:val="22"/>
                <w:szCs w:val="22"/>
                <w:lang w:val="en-GB"/>
              </w:rPr>
              <w:t xml:space="preserve">, </w:t>
            </w:r>
            <w:r w:rsidRPr="005D747F">
              <w:rPr>
                <w:rFonts w:ascii="Arial" w:hAnsi="Arial" w:cs="Arial"/>
                <w:bCs/>
                <w:sz w:val="22"/>
                <w:szCs w:val="22"/>
              </w:rPr>
              <w:t>President, CASE – Center for Social and Economic Research, Warsaw</w:t>
            </w:r>
          </w:p>
          <w:p w14:paraId="44376FA2" w14:textId="26531D41" w:rsidR="008001C2" w:rsidRPr="005D747F" w:rsidRDefault="008001C2" w:rsidP="005D747F">
            <w:pPr>
              <w:pStyle w:val="NormalWeb"/>
              <w:shd w:val="clear" w:color="auto" w:fill="FFFFFF"/>
              <w:spacing w:after="60" w:line="240" w:lineRule="auto"/>
              <w:jc w:val="left"/>
              <w:rPr>
                <w:rFonts w:ascii="Arial" w:hAnsi="Arial" w:cs="Arial"/>
                <w:sz w:val="22"/>
                <w:szCs w:val="22"/>
                <w:lang w:val="en-GB"/>
              </w:rPr>
            </w:pPr>
            <w:r w:rsidRPr="005D747F">
              <w:rPr>
                <w:rStyle w:val="lev"/>
                <w:rFonts w:ascii="Arial" w:hAnsi="Arial" w:cs="Arial"/>
                <w:bCs w:val="0"/>
                <w:sz w:val="22"/>
                <w:szCs w:val="22"/>
                <w:lang w:val="en-GB"/>
              </w:rPr>
              <w:t>Thomas Raines</w:t>
            </w:r>
            <w:r w:rsidR="003341F4" w:rsidRPr="005D747F">
              <w:rPr>
                <w:rStyle w:val="lev"/>
                <w:rFonts w:ascii="Arial" w:hAnsi="Arial" w:cs="Arial"/>
                <w:b w:val="0"/>
                <w:bCs w:val="0"/>
                <w:sz w:val="22"/>
                <w:szCs w:val="22"/>
                <w:lang w:val="en-GB"/>
              </w:rPr>
              <w:t xml:space="preserve">, </w:t>
            </w:r>
            <w:r w:rsidRPr="005D747F">
              <w:rPr>
                <w:rFonts w:ascii="Arial" w:hAnsi="Arial" w:cs="Arial"/>
                <w:sz w:val="22"/>
                <w:szCs w:val="22"/>
                <w:lang w:val="en-GB"/>
              </w:rPr>
              <w:t>Research Fellow and Program Manager Europe Programme, Chatham House, London</w:t>
            </w:r>
          </w:p>
          <w:p w14:paraId="751B5B75" w14:textId="37B5F30C" w:rsidR="008001C2" w:rsidRPr="005D747F" w:rsidRDefault="008001C2" w:rsidP="003341F4">
            <w:pPr>
              <w:pStyle w:val="NormalWeb"/>
              <w:spacing w:after="60" w:line="240" w:lineRule="auto"/>
              <w:jc w:val="left"/>
              <w:rPr>
                <w:rStyle w:val="lev"/>
                <w:rFonts w:ascii="Arial" w:hAnsi="Arial" w:cs="Arial"/>
                <w:sz w:val="22"/>
                <w:szCs w:val="22"/>
                <w:lang w:val="en-GB"/>
              </w:rPr>
            </w:pPr>
            <w:r w:rsidRPr="005D747F">
              <w:rPr>
                <w:rStyle w:val="lev"/>
                <w:rFonts w:ascii="Arial" w:hAnsi="Arial" w:cs="Arial"/>
                <w:bCs w:val="0"/>
                <w:sz w:val="22"/>
                <w:szCs w:val="22"/>
                <w:lang w:val="en-GB"/>
              </w:rPr>
              <w:t>Yves Bertoncini</w:t>
            </w:r>
            <w:r w:rsidR="003341F4" w:rsidRPr="005D747F">
              <w:rPr>
                <w:rStyle w:val="lev"/>
                <w:rFonts w:ascii="Arial" w:hAnsi="Arial" w:cs="Arial"/>
                <w:b w:val="0"/>
                <w:bCs w:val="0"/>
                <w:sz w:val="22"/>
                <w:szCs w:val="22"/>
                <w:lang w:val="en-GB"/>
              </w:rPr>
              <w:t xml:space="preserve">, </w:t>
            </w:r>
            <w:r w:rsidRPr="005D747F">
              <w:rPr>
                <w:rFonts w:ascii="Arial" w:hAnsi="Arial" w:cs="Arial"/>
                <w:sz w:val="22"/>
                <w:szCs w:val="22"/>
                <w:lang w:val="en-GB"/>
              </w:rPr>
              <w:t>Consultant in European Affairs and President of the European Movement, France</w:t>
            </w:r>
            <w:r w:rsidRPr="005D747F">
              <w:rPr>
                <w:rFonts w:ascii="Arial" w:hAnsi="Arial" w:cs="Arial"/>
                <w:i/>
                <w:sz w:val="22"/>
                <w:szCs w:val="22"/>
                <w:lang w:val="en-GB"/>
              </w:rPr>
              <w:t xml:space="preserve"> </w:t>
            </w:r>
          </w:p>
        </w:tc>
      </w:tr>
      <w:tr w:rsidR="008001C2" w:rsidRPr="005D747F" w14:paraId="53BEDD18" w14:textId="77777777" w:rsidTr="005D747F">
        <w:trPr>
          <w:trHeight w:val="283"/>
        </w:trPr>
        <w:tc>
          <w:tcPr>
            <w:tcW w:w="994" w:type="pct"/>
            <w:shd w:val="clear" w:color="auto" w:fill="auto"/>
          </w:tcPr>
          <w:p w14:paraId="04F0E556"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04:00 p.m.</w:t>
            </w:r>
          </w:p>
        </w:tc>
        <w:tc>
          <w:tcPr>
            <w:tcW w:w="4006" w:type="pct"/>
          </w:tcPr>
          <w:p w14:paraId="289ABFDA" w14:textId="77777777" w:rsidR="008001C2" w:rsidRPr="005D747F" w:rsidRDefault="008001C2" w:rsidP="005E208B">
            <w:pPr>
              <w:pStyle w:val="NormalWeb"/>
              <w:shd w:val="clear" w:color="auto" w:fill="FFFFFF"/>
              <w:spacing w:line="240" w:lineRule="auto"/>
              <w:rPr>
                <w:rStyle w:val="lev"/>
                <w:rFonts w:ascii="Arial" w:hAnsi="Arial" w:cs="Arial"/>
                <w:sz w:val="22"/>
                <w:szCs w:val="22"/>
                <w:lang w:val="en-GB"/>
              </w:rPr>
            </w:pPr>
            <w:r w:rsidRPr="005D747F">
              <w:rPr>
                <w:rFonts w:ascii="Arial" w:hAnsi="Arial" w:cs="Arial"/>
                <w:b/>
                <w:color w:val="005F96"/>
                <w:sz w:val="22"/>
                <w:szCs w:val="22"/>
                <w:lang w:val="en-GB"/>
              </w:rPr>
              <w:t>Coffee Break</w:t>
            </w:r>
          </w:p>
        </w:tc>
      </w:tr>
      <w:tr w:rsidR="008001C2" w:rsidRPr="005D747F" w14:paraId="56A17A25" w14:textId="77777777" w:rsidTr="00391DBA">
        <w:trPr>
          <w:trHeight w:val="546"/>
        </w:trPr>
        <w:tc>
          <w:tcPr>
            <w:tcW w:w="994" w:type="pct"/>
            <w:shd w:val="clear" w:color="auto" w:fill="auto"/>
          </w:tcPr>
          <w:p w14:paraId="5C34C5D2"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04:30 p.m.</w:t>
            </w:r>
          </w:p>
        </w:tc>
        <w:tc>
          <w:tcPr>
            <w:tcW w:w="4006" w:type="pct"/>
          </w:tcPr>
          <w:p w14:paraId="6F95FCE7" w14:textId="09965123" w:rsidR="008001C2" w:rsidRPr="005D747F" w:rsidRDefault="008001C2" w:rsidP="00C61BCC">
            <w:pPr>
              <w:pStyle w:val="NormalWeb"/>
              <w:shd w:val="clear" w:color="auto" w:fill="FFFFFF"/>
              <w:spacing w:after="60" w:line="240" w:lineRule="auto"/>
              <w:rPr>
                <w:rStyle w:val="lev"/>
                <w:rFonts w:ascii="Arial" w:hAnsi="Arial" w:cs="Arial"/>
                <w:color w:val="005F96"/>
                <w:sz w:val="22"/>
                <w:szCs w:val="22"/>
                <w:lang w:val="en-GB"/>
              </w:rPr>
            </w:pPr>
            <w:r w:rsidRPr="005D747F">
              <w:rPr>
                <w:rStyle w:val="lev"/>
                <w:rFonts w:ascii="Arial" w:hAnsi="Arial" w:cs="Arial"/>
                <w:color w:val="005F96"/>
                <w:sz w:val="22"/>
                <w:szCs w:val="22"/>
                <w:lang w:val="en-GB"/>
              </w:rPr>
              <w:t>Parallel Discussions</w:t>
            </w:r>
            <w:r w:rsidR="003341F4" w:rsidRPr="005D747F">
              <w:rPr>
                <w:rStyle w:val="lev"/>
                <w:rFonts w:ascii="Arial" w:hAnsi="Arial" w:cs="Arial"/>
                <w:color w:val="005F96"/>
                <w:sz w:val="22"/>
                <w:szCs w:val="22"/>
                <w:lang w:val="en-GB"/>
              </w:rPr>
              <w:t xml:space="preserve"> </w:t>
            </w:r>
          </w:p>
          <w:p w14:paraId="68140E2B" w14:textId="77777777" w:rsidR="008001C2" w:rsidRPr="005D747F" w:rsidRDefault="008001C2" w:rsidP="0022775A">
            <w:pPr>
              <w:pStyle w:val="NormalWeb"/>
              <w:shd w:val="clear" w:color="auto" w:fill="FFFFFF"/>
              <w:spacing w:after="120" w:line="240" w:lineRule="auto"/>
              <w:rPr>
                <w:rStyle w:val="lev"/>
                <w:rFonts w:ascii="Arial" w:hAnsi="Arial" w:cs="Arial"/>
                <w:color w:val="005F96"/>
                <w:sz w:val="22"/>
                <w:szCs w:val="22"/>
                <w:lang w:val="en-GB"/>
              </w:rPr>
            </w:pPr>
            <w:r w:rsidRPr="005D747F">
              <w:rPr>
                <w:rStyle w:val="lev"/>
                <w:rFonts w:ascii="Arial" w:hAnsi="Arial" w:cs="Arial"/>
                <w:color w:val="005F96"/>
                <w:sz w:val="22"/>
                <w:szCs w:val="22"/>
                <w:lang w:val="en-GB"/>
              </w:rPr>
              <w:t>Globalisation: Challenges and Responses</w:t>
            </w:r>
          </w:p>
          <w:p w14:paraId="4C50F8BD" w14:textId="3F939F35" w:rsidR="008001C2" w:rsidRPr="005D747F" w:rsidRDefault="008001C2" w:rsidP="00C61BCC">
            <w:pPr>
              <w:spacing w:after="60" w:line="240" w:lineRule="auto"/>
              <w:jc w:val="left"/>
              <w:rPr>
                <w:rFonts w:cs="Arial"/>
                <w:b/>
                <w:color w:val="005F96"/>
                <w:sz w:val="22"/>
                <w:szCs w:val="22"/>
                <w:lang w:val="en-GB"/>
              </w:rPr>
            </w:pPr>
            <w:r w:rsidRPr="005D747F">
              <w:rPr>
                <w:rFonts w:cs="Arial"/>
                <w:b/>
                <w:color w:val="005F96"/>
                <w:sz w:val="22"/>
                <w:szCs w:val="22"/>
                <w:lang w:val="en-GB"/>
              </w:rPr>
              <w:t xml:space="preserve">Discussion I: How </w:t>
            </w:r>
            <w:r w:rsidR="00C61BCC" w:rsidRPr="005D747F">
              <w:rPr>
                <w:rFonts w:cs="Arial"/>
                <w:b/>
                <w:color w:val="005F96"/>
                <w:sz w:val="22"/>
                <w:szCs w:val="22"/>
                <w:lang w:val="en-GB"/>
              </w:rPr>
              <w:t>Can we Make Globalisation More Inclusive</w:t>
            </w:r>
            <w:r w:rsidRPr="005D747F">
              <w:rPr>
                <w:rFonts w:cs="Arial"/>
                <w:b/>
                <w:color w:val="005F96"/>
                <w:sz w:val="22"/>
                <w:szCs w:val="22"/>
                <w:lang w:val="en-GB"/>
              </w:rPr>
              <w:t xml:space="preserve">? </w:t>
            </w:r>
            <w:r w:rsidR="009B0DA8" w:rsidRPr="009B0DA8">
              <w:rPr>
                <w:rFonts w:cs="Arial"/>
                <w:color w:val="005F96"/>
                <w:sz w:val="22"/>
                <w:szCs w:val="22"/>
                <w:lang w:val="en-GB"/>
              </w:rPr>
              <w:t>(Auditorium)</w:t>
            </w:r>
          </w:p>
          <w:p w14:paraId="59633E5B" w14:textId="0F8597DB" w:rsidR="008001C2" w:rsidRPr="005D747F" w:rsidRDefault="008001C2" w:rsidP="00C61BCC">
            <w:pPr>
              <w:spacing w:after="120" w:line="240" w:lineRule="auto"/>
              <w:jc w:val="left"/>
              <w:rPr>
                <w:rFonts w:cs="Arial"/>
                <w:bCs/>
                <w:sz w:val="22"/>
                <w:szCs w:val="22"/>
                <w:lang w:val="en-GB"/>
              </w:rPr>
            </w:pPr>
            <w:r w:rsidRPr="005D747F">
              <w:rPr>
                <w:rFonts w:cs="Arial"/>
                <w:b/>
                <w:bCs/>
                <w:sz w:val="22"/>
                <w:szCs w:val="22"/>
                <w:lang w:val="en-GB"/>
              </w:rPr>
              <w:t>Iulia Siedschlag</w:t>
            </w:r>
            <w:r w:rsidR="003341F4" w:rsidRPr="005D747F">
              <w:rPr>
                <w:rFonts w:cs="Arial"/>
                <w:bCs/>
                <w:sz w:val="22"/>
                <w:szCs w:val="22"/>
                <w:lang w:val="en-GB"/>
              </w:rPr>
              <w:t xml:space="preserve"> (Chair), </w:t>
            </w:r>
            <w:r w:rsidRPr="005D747F">
              <w:rPr>
                <w:rFonts w:cs="Arial"/>
                <w:bCs/>
                <w:sz w:val="22"/>
                <w:szCs w:val="22"/>
                <w:lang w:val="en-GB"/>
              </w:rPr>
              <w:t>Associated Research Professor Economic and Social Research Institute</w:t>
            </w:r>
            <w:r w:rsidR="00203BCB" w:rsidRPr="005D747F">
              <w:rPr>
                <w:rFonts w:cs="Arial"/>
                <w:bCs/>
                <w:sz w:val="22"/>
                <w:szCs w:val="22"/>
                <w:lang w:val="en-GB"/>
              </w:rPr>
              <w:t>,</w:t>
            </w:r>
            <w:r w:rsidRPr="005D747F">
              <w:rPr>
                <w:rFonts w:cs="Arial"/>
                <w:bCs/>
                <w:sz w:val="22"/>
                <w:szCs w:val="22"/>
                <w:lang w:val="en-GB"/>
              </w:rPr>
              <w:t xml:space="preserve"> Trinity College</w:t>
            </w:r>
            <w:r w:rsidR="00203BCB" w:rsidRPr="005D747F">
              <w:rPr>
                <w:rFonts w:cs="Arial"/>
                <w:bCs/>
                <w:sz w:val="22"/>
                <w:szCs w:val="22"/>
                <w:lang w:val="en-GB"/>
              </w:rPr>
              <w:t>,</w:t>
            </w:r>
            <w:r w:rsidRPr="005D747F">
              <w:rPr>
                <w:rFonts w:cs="Arial"/>
                <w:bCs/>
                <w:sz w:val="22"/>
                <w:szCs w:val="22"/>
                <w:lang w:val="en-GB"/>
              </w:rPr>
              <w:t xml:space="preserve"> Dublin </w:t>
            </w:r>
          </w:p>
          <w:p w14:paraId="3B69BEF1" w14:textId="7E32D758" w:rsidR="008001C2" w:rsidRPr="005D747F" w:rsidRDefault="008001C2" w:rsidP="00CB4D90">
            <w:pPr>
              <w:pStyle w:val="NormalWeb"/>
              <w:shd w:val="clear" w:color="auto" w:fill="FFFFFF"/>
              <w:spacing w:after="60" w:line="240" w:lineRule="auto"/>
              <w:jc w:val="left"/>
              <w:rPr>
                <w:rFonts w:ascii="Arial" w:hAnsi="Arial" w:cs="Arial"/>
                <w:bCs/>
                <w:sz w:val="22"/>
                <w:szCs w:val="22"/>
                <w:lang w:val="it-IT"/>
              </w:rPr>
            </w:pPr>
            <w:r w:rsidRPr="005D747F">
              <w:rPr>
                <w:rFonts w:ascii="Arial" w:hAnsi="Arial" w:cs="Arial"/>
                <w:b/>
                <w:bCs/>
                <w:sz w:val="22"/>
                <w:szCs w:val="22"/>
                <w:lang w:val="it-IT"/>
              </w:rPr>
              <w:t>Chiara Saraceno</w:t>
            </w:r>
            <w:r w:rsidR="00C61BCC" w:rsidRPr="005D747F">
              <w:rPr>
                <w:rFonts w:ascii="Arial" w:hAnsi="Arial" w:cs="Arial"/>
                <w:bCs/>
                <w:sz w:val="22"/>
                <w:szCs w:val="22"/>
                <w:lang w:val="it-IT"/>
              </w:rPr>
              <w:t xml:space="preserve">, </w:t>
            </w:r>
            <w:r w:rsidRPr="005D747F">
              <w:rPr>
                <w:rFonts w:ascii="Arial" w:hAnsi="Arial" w:cs="Arial"/>
                <w:bCs/>
                <w:sz w:val="22"/>
                <w:szCs w:val="22"/>
                <w:lang w:val="it-IT"/>
              </w:rPr>
              <w:t>Honorary Fellow, Collegio Carlo Alberto, Turin</w:t>
            </w:r>
          </w:p>
          <w:p w14:paraId="0632E837" w14:textId="5135ACC4" w:rsidR="008001C2" w:rsidRPr="005D747F" w:rsidRDefault="00C61BCC" w:rsidP="00CB4D90">
            <w:pPr>
              <w:pStyle w:val="NormalWeb"/>
              <w:shd w:val="clear" w:color="auto" w:fill="FFFFFF"/>
              <w:spacing w:after="60" w:line="240" w:lineRule="auto"/>
              <w:rPr>
                <w:rStyle w:val="lev"/>
                <w:rFonts w:ascii="Arial" w:hAnsi="Arial" w:cs="Arial"/>
                <w:b w:val="0"/>
                <w:sz w:val="22"/>
                <w:szCs w:val="22"/>
                <w:lang w:val="en-GB"/>
              </w:rPr>
            </w:pPr>
            <w:r w:rsidRPr="005D747F">
              <w:rPr>
                <w:rFonts w:ascii="Arial" w:hAnsi="Arial" w:cs="Arial"/>
                <w:b/>
                <w:sz w:val="22"/>
                <w:szCs w:val="22"/>
                <w:lang w:val="en-GB"/>
              </w:rPr>
              <w:t>Martin Daunton</w:t>
            </w:r>
            <w:r w:rsidRPr="005D747F">
              <w:rPr>
                <w:rFonts w:ascii="Arial" w:hAnsi="Arial" w:cs="Arial"/>
                <w:sz w:val="22"/>
                <w:szCs w:val="22"/>
                <w:lang w:val="en-GB"/>
              </w:rPr>
              <w:t xml:space="preserve">, </w:t>
            </w:r>
            <w:r w:rsidR="008001C2" w:rsidRPr="005D747F">
              <w:rPr>
                <w:rStyle w:val="lev"/>
                <w:rFonts w:ascii="Arial" w:hAnsi="Arial" w:cs="Arial"/>
                <w:b w:val="0"/>
                <w:sz w:val="22"/>
                <w:szCs w:val="22"/>
                <w:lang w:val="en-GB"/>
              </w:rPr>
              <w:t>Emeritus Professor of Economic History, University of Cambridge</w:t>
            </w:r>
          </w:p>
          <w:p w14:paraId="5DED60D5" w14:textId="4F553473" w:rsidR="008001C2" w:rsidRPr="005D747F" w:rsidRDefault="008001C2" w:rsidP="0022775A">
            <w:pPr>
              <w:pStyle w:val="NormalWeb"/>
              <w:shd w:val="clear" w:color="auto" w:fill="FFFFFF"/>
              <w:spacing w:line="240" w:lineRule="auto"/>
              <w:jc w:val="left"/>
              <w:rPr>
                <w:rStyle w:val="lev"/>
                <w:rFonts w:ascii="Arial" w:hAnsi="Arial" w:cs="Arial"/>
                <w:bCs w:val="0"/>
                <w:sz w:val="22"/>
                <w:szCs w:val="22"/>
                <w:lang w:val="en-GB"/>
              </w:rPr>
            </w:pPr>
            <w:r w:rsidRPr="005D747F">
              <w:rPr>
                <w:rFonts w:ascii="Arial" w:hAnsi="Arial" w:cs="Arial"/>
                <w:b/>
                <w:sz w:val="22"/>
                <w:szCs w:val="22"/>
                <w:lang w:val="en-GB"/>
              </w:rPr>
              <w:t>Peter Scherrer</w:t>
            </w:r>
            <w:r w:rsidR="00C61BCC" w:rsidRPr="005D747F">
              <w:rPr>
                <w:rFonts w:ascii="Arial" w:hAnsi="Arial" w:cs="Arial"/>
                <w:sz w:val="22"/>
                <w:szCs w:val="22"/>
                <w:lang w:val="en-GB"/>
              </w:rPr>
              <w:t xml:space="preserve">, </w:t>
            </w:r>
            <w:r w:rsidRPr="005D747F">
              <w:rPr>
                <w:rStyle w:val="lev"/>
                <w:rFonts w:ascii="Arial" w:hAnsi="Arial" w:cs="Arial"/>
                <w:b w:val="0"/>
                <w:sz w:val="22"/>
                <w:szCs w:val="22"/>
                <w:lang w:val="en-GB"/>
              </w:rPr>
              <w:t>Deputy General Secretary, European Trade Union Confederation, Brussels</w:t>
            </w:r>
          </w:p>
          <w:p w14:paraId="4021B825" w14:textId="77777777" w:rsidR="008001C2" w:rsidRPr="005D747F" w:rsidRDefault="008001C2" w:rsidP="009A559F">
            <w:pPr>
              <w:spacing w:line="240" w:lineRule="auto"/>
              <w:rPr>
                <w:rFonts w:cs="Arial"/>
                <w:sz w:val="22"/>
                <w:szCs w:val="22"/>
                <w:lang w:val="en-GB"/>
              </w:rPr>
            </w:pPr>
          </w:p>
          <w:p w14:paraId="68A22F57" w14:textId="37123D29" w:rsidR="008001C2" w:rsidRPr="005D747F" w:rsidRDefault="008001C2" w:rsidP="00C61BCC">
            <w:pPr>
              <w:spacing w:after="60" w:line="240" w:lineRule="auto"/>
              <w:jc w:val="left"/>
              <w:rPr>
                <w:rFonts w:cs="Arial"/>
                <w:b/>
                <w:color w:val="005F96"/>
                <w:sz w:val="22"/>
                <w:szCs w:val="22"/>
                <w:lang w:val="en-GB"/>
              </w:rPr>
            </w:pPr>
            <w:r w:rsidRPr="005D747F">
              <w:rPr>
                <w:rFonts w:cs="Arial"/>
                <w:b/>
                <w:color w:val="005F96"/>
                <w:sz w:val="22"/>
                <w:szCs w:val="22"/>
                <w:lang w:val="en-GB"/>
              </w:rPr>
              <w:t xml:space="preserve">Discussion II: </w:t>
            </w:r>
            <w:r w:rsidRPr="005D747F">
              <w:rPr>
                <w:rFonts w:cs="Arial"/>
                <w:b/>
                <w:color w:val="005F96"/>
                <w:sz w:val="22"/>
                <w:szCs w:val="22"/>
              </w:rPr>
              <w:t xml:space="preserve">Can </w:t>
            </w:r>
            <w:r w:rsidR="00C61BCC" w:rsidRPr="005D747F">
              <w:rPr>
                <w:rFonts w:cs="Arial"/>
                <w:b/>
                <w:color w:val="005F96"/>
                <w:sz w:val="22"/>
                <w:szCs w:val="22"/>
              </w:rPr>
              <w:t xml:space="preserve">Globalisation </w:t>
            </w:r>
            <w:r w:rsidRPr="005D747F">
              <w:rPr>
                <w:rFonts w:cs="Arial"/>
                <w:b/>
                <w:color w:val="005F96"/>
                <w:sz w:val="22"/>
                <w:szCs w:val="22"/>
              </w:rPr>
              <w:t xml:space="preserve">be </w:t>
            </w:r>
            <w:r w:rsidR="00C61BCC" w:rsidRPr="005D747F">
              <w:rPr>
                <w:rFonts w:cs="Arial"/>
                <w:b/>
                <w:color w:val="005F96"/>
                <w:sz w:val="22"/>
                <w:szCs w:val="22"/>
              </w:rPr>
              <w:t>Democratic</w:t>
            </w:r>
            <w:r w:rsidRPr="005D747F">
              <w:rPr>
                <w:rFonts w:cs="Arial"/>
                <w:b/>
                <w:color w:val="005F96"/>
                <w:sz w:val="22"/>
                <w:szCs w:val="22"/>
              </w:rPr>
              <w:t>?</w:t>
            </w:r>
            <w:r w:rsidRPr="005D747F">
              <w:rPr>
                <w:rFonts w:cs="Arial"/>
                <w:b/>
                <w:color w:val="005F96"/>
                <w:sz w:val="22"/>
                <w:szCs w:val="22"/>
                <w:lang w:val="en-GB"/>
              </w:rPr>
              <w:t xml:space="preserve"> </w:t>
            </w:r>
            <w:r w:rsidR="0022775A">
              <w:rPr>
                <w:rFonts w:cs="Arial"/>
                <w:color w:val="005F96"/>
                <w:sz w:val="22"/>
                <w:szCs w:val="22"/>
                <w:lang w:val="en-GB"/>
              </w:rPr>
              <w:t>(Aula Lignea</w:t>
            </w:r>
            <w:r w:rsidR="009B0DA8" w:rsidRPr="009B0DA8">
              <w:rPr>
                <w:rFonts w:cs="Arial"/>
                <w:color w:val="005F96"/>
                <w:sz w:val="22"/>
                <w:szCs w:val="22"/>
                <w:lang w:val="en-GB"/>
              </w:rPr>
              <w:t>)</w:t>
            </w:r>
          </w:p>
          <w:p w14:paraId="30FF1CE2" w14:textId="38572072" w:rsidR="008001C2" w:rsidRPr="005D747F" w:rsidRDefault="008001C2" w:rsidP="00C61BCC">
            <w:pPr>
              <w:spacing w:after="120" w:line="240" w:lineRule="auto"/>
              <w:jc w:val="left"/>
              <w:rPr>
                <w:rFonts w:cs="Arial"/>
                <w:bCs/>
                <w:sz w:val="22"/>
                <w:szCs w:val="22"/>
                <w:lang w:val="en-GB"/>
              </w:rPr>
            </w:pPr>
            <w:r w:rsidRPr="005D747F">
              <w:rPr>
                <w:rFonts w:cs="Arial"/>
                <w:b/>
                <w:sz w:val="22"/>
                <w:szCs w:val="22"/>
                <w:lang w:val="en-GB"/>
              </w:rPr>
              <w:t>Marco Lisi</w:t>
            </w:r>
            <w:r w:rsidR="00C61BCC" w:rsidRPr="005D747F">
              <w:rPr>
                <w:rFonts w:cs="Arial"/>
                <w:sz w:val="22"/>
                <w:szCs w:val="22"/>
                <w:lang w:val="en-GB"/>
              </w:rPr>
              <w:t xml:space="preserve"> (chair), </w:t>
            </w:r>
            <w:r w:rsidRPr="005D747F">
              <w:rPr>
                <w:rFonts w:cs="Arial"/>
                <w:bCs/>
                <w:sz w:val="22"/>
                <w:szCs w:val="22"/>
                <w:lang w:val="en-GB"/>
              </w:rPr>
              <w:t>Professor, New University of Lisbon</w:t>
            </w:r>
          </w:p>
          <w:p w14:paraId="3532F410" w14:textId="604022F6" w:rsidR="008001C2" w:rsidRPr="005D747F" w:rsidRDefault="008001C2" w:rsidP="00C61BCC">
            <w:pPr>
              <w:spacing w:after="60" w:line="240" w:lineRule="auto"/>
              <w:jc w:val="left"/>
              <w:rPr>
                <w:rFonts w:cs="Arial"/>
                <w:bCs/>
                <w:sz w:val="22"/>
                <w:szCs w:val="22"/>
                <w:lang w:val="en-GB"/>
              </w:rPr>
            </w:pPr>
            <w:r w:rsidRPr="005D747F">
              <w:rPr>
                <w:rFonts w:cs="Arial"/>
                <w:b/>
                <w:bCs/>
                <w:iCs/>
                <w:sz w:val="22"/>
                <w:szCs w:val="22"/>
                <w:lang w:val="en-GB"/>
              </w:rPr>
              <w:t>Alan Beattie</w:t>
            </w:r>
            <w:r w:rsidR="00C61BCC" w:rsidRPr="005D747F">
              <w:rPr>
                <w:rFonts w:cs="Arial"/>
                <w:bCs/>
                <w:iCs/>
                <w:sz w:val="22"/>
                <w:szCs w:val="22"/>
                <w:lang w:val="en-GB"/>
              </w:rPr>
              <w:t xml:space="preserve">, </w:t>
            </w:r>
            <w:r w:rsidRPr="005D747F">
              <w:rPr>
                <w:rFonts w:cs="Arial"/>
                <w:bCs/>
                <w:sz w:val="22"/>
                <w:szCs w:val="22"/>
              </w:rPr>
              <w:t>International Economy Editor, Financial Time, London</w:t>
            </w:r>
          </w:p>
          <w:p w14:paraId="72511875" w14:textId="092DFD6E" w:rsidR="008001C2" w:rsidRPr="005D747F" w:rsidRDefault="008001C2" w:rsidP="00C61BCC">
            <w:pPr>
              <w:spacing w:after="60" w:line="240" w:lineRule="auto"/>
              <w:jc w:val="left"/>
              <w:rPr>
                <w:rFonts w:cs="Arial"/>
                <w:bCs/>
                <w:sz w:val="22"/>
                <w:szCs w:val="22"/>
                <w:lang w:val="en-GB"/>
              </w:rPr>
            </w:pPr>
            <w:r w:rsidRPr="005D747F">
              <w:rPr>
                <w:rFonts w:cs="Arial"/>
                <w:b/>
                <w:bCs/>
                <w:iCs/>
                <w:sz w:val="22"/>
                <w:szCs w:val="22"/>
                <w:lang w:val="en-GB"/>
              </w:rPr>
              <w:t>Aura Salla</w:t>
            </w:r>
            <w:r w:rsidR="00C61BCC" w:rsidRPr="005D747F">
              <w:rPr>
                <w:rFonts w:cs="Arial"/>
                <w:bCs/>
                <w:iCs/>
                <w:sz w:val="22"/>
                <w:szCs w:val="22"/>
                <w:lang w:val="en-GB"/>
              </w:rPr>
              <w:t xml:space="preserve">, </w:t>
            </w:r>
            <w:r w:rsidRPr="005D747F">
              <w:rPr>
                <w:rFonts w:cs="Arial"/>
                <w:bCs/>
                <w:sz w:val="22"/>
                <w:szCs w:val="22"/>
              </w:rPr>
              <w:t>Adviser for Communication and Outreach,</w:t>
            </w:r>
            <w:r w:rsidRPr="005D747F">
              <w:rPr>
                <w:rFonts w:cs="Arial"/>
                <w:bCs/>
                <w:sz w:val="22"/>
                <w:szCs w:val="22"/>
                <w:lang w:val="en-GB"/>
              </w:rPr>
              <w:t xml:space="preserve"> European Political Strategy Centre, European Commission, Brussels</w:t>
            </w:r>
          </w:p>
          <w:p w14:paraId="0357EE29" w14:textId="6A3FC2DA" w:rsidR="008001C2" w:rsidRPr="005D747F" w:rsidRDefault="00C61BCC" w:rsidP="0022775A">
            <w:pPr>
              <w:spacing w:line="240" w:lineRule="auto"/>
              <w:jc w:val="left"/>
              <w:rPr>
                <w:rFonts w:cs="Arial"/>
                <w:sz w:val="22"/>
                <w:szCs w:val="22"/>
                <w:lang w:val="en-GB"/>
              </w:rPr>
            </w:pPr>
            <w:r w:rsidRPr="005D747F">
              <w:rPr>
                <w:rFonts w:cs="Arial"/>
                <w:b/>
                <w:bCs/>
                <w:iCs/>
                <w:sz w:val="22"/>
                <w:szCs w:val="22"/>
                <w:lang w:val="en-GB"/>
              </w:rPr>
              <w:t>Ugo Mattei</w:t>
            </w:r>
            <w:r w:rsidRPr="005D747F">
              <w:rPr>
                <w:rFonts w:cs="Arial"/>
                <w:bCs/>
                <w:iCs/>
                <w:sz w:val="22"/>
                <w:szCs w:val="22"/>
                <w:lang w:val="en-GB"/>
              </w:rPr>
              <w:t xml:space="preserve">, </w:t>
            </w:r>
            <w:r w:rsidR="008001C2" w:rsidRPr="005D747F">
              <w:rPr>
                <w:rFonts w:cs="Arial"/>
                <w:bCs/>
                <w:sz w:val="22"/>
                <w:szCs w:val="22"/>
                <w:lang w:val="en-GB"/>
              </w:rPr>
              <w:t>Professor University of Turin and University of California, Hastings College of the Law</w:t>
            </w:r>
          </w:p>
          <w:p w14:paraId="5A4A7E1B" w14:textId="77777777" w:rsidR="008001C2" w:rsidRPr="005D747F" w:rsidRDefault="008001C2" w:rsidP="009A559F">
            <w:pPr>
              <w:spacing w:line="240" w:lineRule="auto"/>
              <w:rPr>
                <w:rFonts w:cs="Arial"/>
                <w:sz w:val="22"/>
                <w:szCs w:val="22"/>
                <w:lang w:val="en-GB"/>
              </w:rPr>
            </w:pPr>
          </w:p>
          <w:p w14:paraId="76D4A952" w14:textId="51C13213" w:rsidR="008001C2" w:rsidRPr="005D747F" w:rsidRDefault="008001C2" w:rsidP="00C61BCC">
            <w:pPr>
              <w:spacing w:after="60" w:line="240" w:lineRule="auto"/>
              <w:jc w:val="left"/>
              <w:rPr>
                <w:rFonts w:cs="Arial"/>
                <w:b/>
                <w:color w:val="005F96"/>
                <w:sz w:val="22"/>
                <w:szCs w:val="22"/>
                <w:lang w:val="en-GB"/>
              </w:rPr>
            </w:pPr>
            <w:r w:rsidRPr="005D747F">
              <w:rPr>
                <w:rFonts w:cs="Arial"/>
                <w:b/>
                <w:color w:val="005F96"/>
                <w:sz w:val="22"/>
                <w:szCs w:val="22"/>
                <w:lang w:val="en-GB"/>
              </w:rPr>
              <w:t xml:space="preserve">Discussion III: Is the </w:t>
            </w:r>
            <w:r w:rsidR="00C61BCC" w:rsidRPr="005D747F">
              <w:rPr>
                <w:rFonts w:cs="Arial"/>
                <w:b/>
                <w:color w:val="005F96"/>
                <w:sz w:val="22"/>
                <w:szCs w:val="22"/>
                <w:lang w:val="en-GB"/>
              </w:rPr>
              <w:t xml:space="preserve">Era </w:t>
            </w:r>
            <w:r w:rsidRPr="005D747F">
              <w:rPr>
                <w:rFonts w:cs="Arial"/>
                <w:b/>
                <w:color w:val="005F96"/>
                <w:sz w:val="22"/>
                <w:szCs w:val="22"/>
                <w:lang w:val="en-GB"/>
              </w:rPr>
              <w:t xml:space="preserve">of </w:t>
            </w:r>
            <w:r w:rsidR="00C61BCC" w:rsidRPr="005D747F">
              <w:rPr>
                <w:rFonts w:cs="Arial"/>
                <w:b/>
                <w:color w:val="005F96"/>
                <w:sz w:val="22"/>
                <w:szCs w:val="22"/>
                <w:lang w:val="en-GB"/>
              </w:rPr>
              <w:t xml:space="preserve">Deepening Globalisation Coming </w:t>
            </w:r>
            <w:r w:rsidRPr="005D747F">
              <w:rPr>
                <w:rFonts w:cs="Arial"/>
                <w:b/>
                <w:color w:val="005F96"/>
                <w:sz w:val="22"/>
                <w:szCs w:val="22"/>
                <w:lang w:val="en-GB"/>
              </w:rPr>
              <w:t xml:space="preserve">to an </w:t>
            </w:r>
            <w:r w:rsidR="00C61BCC" w:rsidRPr="005D747F">
              <w:rPr>
                <w:rFonts w:cs="Arial"/>
                <w:b/>
                <w:color w:val="005F96"/>
                <w:sz w:val="22"/>
                <w:szCs w:val="22"/>
                <w:lang w:val="en-GB"/>
              </w:rPr>
              <w:t>End</w:t>
            </w:r>
            <w:r w:rsidRPr="005D747F">
              <w:rPr>
                <w:rFonts w:cs="Arial"/>
                <w:b/>
                <w:color w:val="005F96"/>
                <w:sz w:val="22"/>
                <w:szCs w:val="22"/>
                <w:lang w:val="en-GB"/>
              </w:rPr>
              <w:t xml:space="preserve">? </w:t>
            </w:r>
            <w:r w:rsidR="009B0DA8" w:rsidRPr="009B0DA8">
              <w:rPr>
                <w:rFonts w:cs="Arial"/>
                <w:color w:val="005F96"/>
                <w:sz w:val="22"/>
                <w:szCs w:val="22"/>
                <w:lang w:val="en-GB"/>
              </w:rPr>
              <w:t>(Classroom</w:t>
            </w:r>
            <w:r w:rsidR="0022775A">
              <w:rPr>
                <w:rFonts w:cs="Arial"/>
                <w:color w:val="005F96"/>
                <w:sz w:val="22"/>
                <w:szCs w:val="22"/>
                <w:lang w:val="en-GB"/>
              </w:rPr>
              <w:t xml:space="preserve"> 2</w:t>
            </w:r>
            <w:r w:rsidR="009B0DA8" w:rsidRPr="009B0DA8">
              <w:rPr>
                <w:rFonts w:cs="Arial"/>
                <w:color w:val="005F96"/>
                <w:sz w:val="22"/>
                <w:szCs w:val="22"/>
                <w:lang w:val="en-GB"/>
              </w:rPr>
              <w:t>)</w:t>
            </w:r>
          </w:p>
          <w:p w14:paraId="19DC0DAD" w14:textId="7E4725C1" w:rsidR="008001C2" w:rsidRPr="005D747F" w:rsidRDefault="008001C2" w:rsidP="00C61BCC">
            <w:pPr>
              <w:spacing w:after="120" w:line="240" w:lineRule="auto"/>
              <w:jc w:val="left"/>
              <w:rPr>
                <w:rFonts w:cs="Arial"/>
                <w:sz w:val="22"/>
                <w:szCs w:val="22"/>
                <w:lang w:val="en-GB"/>
              </w:rPr>
            </w:pPr>
            <w:r w:rsidRPr="005D747F">
              <w:rPr>
                <w:rFonts w:cs="Arial"/>
                <w:b/>
                <w:sz w:val="22"/>
                <w:szCs w:val="22"/>
                <w:lang w:val="en-GB"/>
              </w:rPr>
              <w:t>Linda Zeilina</w:t>
            </w:r>
            <w:r w:rsidR="00C61BCC" w:rsidRPr="005D747F">
              <w:rPr>
                <w:rFonts w:cs="Arial"/>
                <w:sz w:val="22"/>
                <w:szCs w:val="22"/>
                <w:lang w:val="en-GB"/>
              </w:rPr>
              <w:t xml:space="preserve"> (chair), </w:t>
            </w:r>
            <w:r w:rsidRPr="005D747F">
              <w:rPr>
                <w:rFonts w:cs="Arial"/>
                <w:bCs/>
                <w:sz w:val="22"/>
                <w:szCs w:val="22"/>
                <w:lang w:val="en-GB"/>
              </w:rPr>
              <w:t>Advisor and Head of Future Europe Program Re-Define, London</w:t>
            </w:r>
          </w:p>
          <w:p w14:paraId="266A3E0A" w14:textId="05E1CD78" w:rsidR="008001C2" w:rsidRPr="005D747F" w:rsidRDefault="00C61BCC" w:rsidP="00C61BCC">
            <w:pPr>
              <w:spacing w:after="60" w:line="240" w:lineRule="auto"/>
              <w:jc w:val="left"/>
              <w:rPr>
                <w:rFonts w:cs="Arial"/>
                <w:sz w:val="22"/>
                <w:szCs w:val="22"/>
                <w:lang w:val="en-GB"/>
              </w:rPr>
            </w:pPr>
            <w:r w:rsidRPr="005D747F">
              <w:rPr>
                <w:rFonts w:cs="Arial"/>
                <w:b/>
                <w:sz w:val="22"/>
                <w:szCs w:val="22"/>
                <w:lang w:val="en-GB"/>
              </w:rPr>
              <w:t>András Inotai</w:t>
            </w:r>
            <w:r w:rsidRPr="005D747F">
              <w:rPr>
                <w:rFonts w:cs="Arial"/>
                <w:sz w:val="22"/>
                <w:szCs w:val="22"/>
                <w:lang w:val="en-GB"/>
              </w:rPr>
              <w:t xml:space="preserve">, </w:t>
            </w:r>
            <w:r w:rsidR="008001C2" w:rsidRPr="005D747F">
              <w:rPr>
                <w:rFonts w:cs="Arial"/>
                <w:sz w:val="22"/>
                <w:szCs w:val="22"/>
                <w:lang w:val="en-GB"/>
              </w:rPr>
              <w:t xml:space="preserve">Research Professor, Institute of World Economics, Centre for Economic and Regional Studies, Hungarian Academy of Sciences Research, Budapest </w:t>
            </w:r>
          </w:p>
          <w:p w14:paraId="7FF49EEA" w14:textId="429432C9" w:rsidR="008001C2" w:rsidRPr="005D747F" w:rsidRDefault="008001C2" w:rsidP="00C61BCC">
            <w:pPr>
              <w:spacing w:after="60" w:line="240" w:lineRule="auto"/>
              <w:jc w:val="left"/>
              <w:rPr>
                <w:rFonts w:cs="Arial"/>
                <w:sz w:val="22"/>
                <w:szCs w:val="22"/>
                <w:lang w:val="en-GB"/>
              </w:rPr>
            </w:pPr>
            <w:r w:rsidRPr="005D747F">
              <w:rPr>
                <w:rFonts w:cs="Arial"/>
                <w:b/>
                <w:sz w:val="22"/>
                <w:szCs w:val="22"/>
                <w:lang w:val="en-GB"/>
              </w:rPr>
              <w:t>Nauro Campos</w:t>
            </w:r>
            <w:r w:rsidRPr="005D747F">
              <w:rPr>
                <w:rFonts w:cs="Arial"/>
                <w:sz w:val="22"/>
                <w:szCs w:val="22"/>
                <w:lang w:val="en-GB"/>
              </w:rPr>
              <w:t>, Professor of Economics and Finance, Brunel University, London</w:t>
            </w:r>
          </w:p>
          <w:p w14:paraId="2558B195" w14:textId="61369CE2" w:rsidR="008001C2" w:rsidRPr="005D747F" w:rsidRDefault="00C61BCC" w:rsidP="00C61BCC">
            <w:pPr>
              <w:spacing w:after="60" w:line="240" w:lineRule="auto"/>
              <w:jc w:val="left"/>
              <w:rPr>
                <w:rStyle w:val="lev"/>
                <w:rFonts w:cs="Arial"/>
                <w:b w:val="0"/>
                <w:bCs w:val="0"/>
                <w:i/>
                <w:sz w:val="22"/>
                <w:szCs w:val="22"/>
                <w:lang w:val="en-GB"/>
              </w:rPr>
            </w:pPr>
            <w:r w:rsidRPr="005D747F">
              <w:rPr>
                <w:rFonts w:cs="Arial"/>
                <w:b/>
                <w:sz w:val="22"/>
                <w:szCs w:val="22"/>
                <w:lang w:val="en-GB"/>
              </w:rPr>
              <w:t>Mario Deaglio</w:t>
            </w:r>
            <w:r w:rsidRPr="005D747F">
              <w:rPr>
                <w:rFonts w:cs="Arial"/>
                <w:sz w:val="22"/>
                <w:szCs w:val="22"/>
                <w:lang w:val="en-GB"/>
              </w:rPr>
              <w:t xml:space="preserve">, </w:t>
            </w:r>
            <w:r w:rsidR="008001C2" w:rsidRPr="005D747F">
              <w:rPr>
                <w:rFonts w:cs="Arial"/>
                <w:sz w:val="22"/>
                <w:szCs w:val="22"/>
                <w:lang w:val="en-GB"/>
              </w:rPr>
              <w:t>Emeritus Professor of International Economics, University of Turin</w:t>
            </w:r>
          </w:p>
        </w:tc>
      </w:tr>
      <w:tr w:rsidR="008001C2" w:rsidRPr="005D747F" w14:paraId="43F7ECA6" w14:textId="77777777" w:rsidTr="009A559F">
        <w:trPr>
          <w:trHeight w:val="442"/>
        </w:trPr>
        <w:tc>
          <w:tcPr>
            <w:tcW w:w="994" w:type="pct"/>
            <w:shd w:val="clear" w:color="auto" w:fill="auto"/>
          </w:tcPr>
          <w:p w14:paraId="0BD7C632"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06:00 p.m.</w:t>
            </w:r>
          </w:p>
        </w:tc>
        <w:tc>
          <w:tcPr>
            <w:tcW w:w="4006" w:type="pct"/>
          </w:tcPr>
          <w:p w14:paraId="6FDB1D17" w14:textId="77777777" w:rsidR="008001C2" w:rsidRPr="005D747F" w:rsidRDefault="008001C2" w:rsidP="009A559F">
            <w:pPr>
              <w:pStyle w:val="NormalWeb"/>
              <w:shd w:val="clear" w:color="auto" w:fill="FFFFFF"/>
              <w:spacing w:after="60" w:line="240" w:lineRule="auto"/>
              <w:rPr>
                <w:rStyle w:val="lev"/>
                <w:rFonts w:ascii="Arial" w:hAnsi="Arial" w:cs="Arial"/>
                <w:sz w:val="22"/>
                <w:szCs w:val="22"/>
                <w:lang w:val="en-GB"/>
              </w:rPr>
            </w:pPr>
            <w:r w:rsidRPr="005D747F">
              <w:rPr>
                <w:rStyle w:val="lev"/>
                <w:rFonts w:ascii="Arial" w:hAnsi="Arial" w:cs="Arial"/>
                <w:color w:val="005F96"/>
                <w:sz w:val="22"/>
                <w:szCs w:val="22"/>
                <w:lang w:val="en-GB"/>
              </w:rPr>
              <w:t>End of Discussion</w:t>
            </w:r>
          </w:p>
        </w:tc>
      </w:tr>
      <w:tr w:rsidR="00CB4D90" w:rsidRPr="005D747F" w14:paraId="3E1E6671" w14:textId="77777777" w:rsidTr="009A559F">
        <w:trPr>
          <w:trHeight w:val="442"/>
        </w:trPr>
        <w:tc>
          <w:tcPr>
            <w:tcW w:w="994" w:type="pct"/>
            <w:shd w:val="clear" w:color="auto" w:fill="auto"/>
          </w:tcPr>
          <w:p w14:paraId="19799F43" w14:textId="3DF19620" w:rsidR="00CB4D90" w:rsidRPr="005D747F" w:rsidRDefault="00CB4D90" w:rsidP="00DD24F6">
            <w:pPr>
              <w:spacing w:line="240" w:lineRule="auto"/>
              <w:ind w:left="-57"/>
              <w:jc w:val="left"/>
              <w:rPr>
                <w:rFonts w:cs="Arial"/>
                <w:b/>
                <w:sz w:val="22"/>
                <w:szCs w:val="22"/>
                <w:lang w:val="en-GB"/>
              </w:rPr>
            </w:pPr>
            <w:r w:rsidRPr="005D747F">
              <w:rPr>
                <w:rFonts w:cs="Arial"/>
                <w:b/>
                <w:sz w:val="22"/>
                <w:szCs w:val="22"/>
                <w:lang w:val="en-GB"/>
              </w:rPr>
              <w:t>07:30 p.m.</w:t>
            </w:r>
          </w:p>
        </w:tc>
        <w:tc>
          <w:tcPr>
            <w:tcW w:w="4006" w:type="pct"/>
          </w:tcPr>
          <w:p w14:paraId="78191C45" w14:textId="77777777" w:rsidR="00CB4D90" w:rsidRPr="005D747F" w:rsidRDefault="00CB4D90" w:rsidP="00CB4D90">
            <w:pPr>
              <w:pStyle w:val="NormalWeb"/>
              <w:shd w:val="clear" w:color="auto" w:fill="FFFFFF"/>
              <w:spacing w:after="60" w:line="240" w:lineRule="auto"/>
              <w:rPr>
                <w:rFonts w:ascii="Arial" w:hAnsi="Arial" w:cs="Arial"/>
                <w:b/>
                <w:color w:val="005F96"/>
                <w:sz w:val="22"/>
                <w:szCs w:val="22"/>
                <w:lang w:val="en-GB"/>
              </w:rPr>
            </w:pPr>
            <w:r w:rsidRPr="005D747F">
              <w:rPr>
                <w:rStyle w:val="lev"/>
                <w:rFonts w:ascii="Arial" w:hAnsi="Arial" w:cs="Arial"/>
                <w:color w:val="005F96"/>
                <w:sz w:val="22"/>
                <w:szCs w:val="22"/>
                <w:lang w:val="en-GB"/>
              </w:rPr>
              <w:t>Cocktail and Keynote Speech</w:t>
            </w:r>
            <w:r w:rsidRPr="005D747F">
              <w:rPr>
                <w:rFonts w:ascii="Arial" w:hAnsi="Arial" w:cs="Arial"/>
                <w:b/>
                <w:color w:val="005F96"/>
                <w:sz w:val="22"/>
                <w:szCs w:val="22"/>
                <w:lang w:val="en-GB"/>
              </w:rPr>
              <w:t xml:space="preserve">: </w:t>
            </w:r>
            <w:r w:rsidRPr="005D747F">
              <w:rPr>
                <w:rFonts w:ascii="Arial" w:hAnsi="Arial" w:cs="Arial"/>
                <w:b/>
                <w:color w:val="005F96"/>
                <w:sz w:val="22"/>
                <w:szCs w:val="22"/>
              </w:rPr>
              <w:t>Globalisation and Human Rights</w:t>
            </w:r>
          </w:p>
          <w:p w14:paraId="765E6A51" w14:textId="77777777" w:rsidR="00CB4D90" w:rsidRPr="005D747F" w:rsidRDefault="00CB4D90" w:rsidP="00CB4D90">
            <w:pPr>
              <w:pStyle w:val="NormalWeb"/>
              <w:shd w:val="clear" w:color="auto" w:fill="FFFFFF"/>
              <w:spacing w:after="120" w:line="240" w:lineRule="auto"/>
              <w:rPr>
                <w:rFonts w:ascii="Arial" w:hAnsi="Arial" w:cs="Arial"/>
                <w:bCs/>
                <w:sz w:val="22"/>
                <w:szCs w:val="22"/>
                <w:lang w:val="en-GB"/>
              </w:rPr>
            </w:pPr>
            <w:r w:rsidRPr="005D747F">
              <w:rPr>
                <w:rStyle w:val="lev"/>
                <w:rFonts w:ascii="Arial" w:hAnsi="Arial" w:cs="Arial"/>
                <w:sz w:val="22"/>
                <w:szCs w:val="22"/>
                <w:lang w:val="en-GB"/>
              </w:rPr>
              <w:t>Isabel Mota</w:t>
            </w:r>
            <w:r w:rsidRPr="005D747F">
              <w:rPr>
                <w:rStyle w:val="lev"/>
                <w:rFonts w:ascii="Arial" w:hAnsi="Arial" w:cs="Arial"/>
                <w:b w:val="0"/>
                <w:sz w:val="22"/>
                <w:szCs w:val="22"/>
                <w:lang w:val="en-GB"/>
              </w:rPr>
              <w:t xml:space="preserve"> (chair), </w:t>
            </w:r>
            <w:r w:rsidRPr="005D747F">
              <w:rPr>
                <w:rFonts w:ascii="Arial" w:hAnsi="Arial" w:cs="Arial"/>
                <w:bCs/>
                <w:sz w:val="22"/>
                <w:szCs w:val="22"/>
                <w:lang w:val="en-GB"/>
              </w:rPr>
              <w:t>President, Calouste Gulbenkian Foundation, Lisbon</w:t>
            </w:r>
          </w:p>
          <w:p w14:paraId="69DF7F2A" w14:textId="1F218AF5" w:rsidR="00CB4D90" w:rsidRPr="005D747F" w:rsidRDefault="00CB4D90" w:rsidP="00C61BCC">
            <w:pPr>
              <w:pStyle w:val="NormalWeb"/>
              <w:shd w:val="clear" w:color="auto" w:fill="FFFFFF"/>
              <w:spacing w:after="60" w:line="240" w:lineRule="auto"/>
              <w:rPr>
                <w:rStyle w:val="lev"/>
                <w:rFonts w:ascii="Arial" w:hAnsi="Arial" w:cs="Arial"/>
                <w:color w:val="005F96"/>
                <w:sz w:val="22"/>
                <w:szCs w:val="22"/>
                <w:lang w:val="en-GB"/>
              </w:rPr>
            </w:pPr>
            <w:r w:rsidRPr="005D747F">
              <w:rPr>
                <w:rStyle w:val="lev"/>
                <w:rFonts w:ascii="Arial" w:hAnsi="Arial" w:cs="Arial"/>
                <w:bCs w:val="0"/>
                <w:sz w:val="22"/>
                <w:szCs w:val="22"/>
                <w:lang w:val="en-GB"/>
              </w:rPr>
              <w:t>Denis Mukwege</w:t>
            </w:r>
            <w:r w:rsidRPr="005D747F">
              <w:rPr>
                <w:rStyle w:val="lev"/>
                <w:rFonts w:ascii="Arial" w:hAnsi="Arial" w:cs="Arial"/>
                <w:b w:val="0"/>
                <w:bCs w:val="0"/>
                <w:sz w:val="22"/>
                <w:szCs w:val="22"/>
                <w:lang w:val="en-GB"/>
              </w:rPr>
              <w:t xml:space="preserve">, </w:t>
            </w:r>
            <w:r w:rsidRPr="005D747F">
              <w:rPr>
                <w:rFonts w:ascii="Arial" w:hAnsi="Arial" w:cs="Arial"/>
                <w:sz w:val="22"/>
                <w:szCs w:val="22"/>
                <w:lang w:val="en-GB"/>
              </w:rPr>
              <w:t>Mukwege Foundation, Switzerland</w:t>
            </w:r>
          </w:p>
        </w:tc>
      </w:tr>
    </w:tbl>
    <w:p w14:paraId="0B56FDCC" w14:textId="77777777" w:rsidR="009A559F" w:rsidRDefault="009A559F"/>
    <w:p w14:paraId="66B0ADAE" w14:textId="7DB80EEC" w:rsidR="008001C2" w:rsidRDefault="008001C2" w:rsidP="008001C2">
      <w:pPr>
        <w:spacing w:line="240" w:lineRule="auto"/>
        <w:jc w:val="left"/>
        <w:rPr>
          <w:sz w:val="36"/>
          <w:szCs w:val="36"/>
          <w:lang w:val="en-GB"/>
        </w:rPr>
      </w:pPr>
      <w:r w:rsidRPr="004A4008">
        <w:rPr>
          <w:b/>
          <w:color w:val="005F96"/>
          <w:sz w:val="24"/>
          <w:szCs w:val="24"/>
          <w:lang w:val="en-GB"/>
        </w:rPr>
        <w:br w:type="page"/>
      </w:r>
      <w:r w:rsidRPr="00F42770">
        <w:rPr>
          <w:sz w:val="36"/>
          <w:szCs w:val="36"/>
          <w:lang w:val="en-GB"/>
        </w:rPr>
        <w:t xml:space="preserve">15 November </w:t>
      </w:r>
    </w:p>
    <w:p w14:paraId="04670A3C" w14:textId="77777777" w:rsidR="009B0DA8" w:rsidRPr="0022775A" w:rsidRDefault="009B0DA8" w:rsidP="009B0DA8">
      <w:pPr>
        <w:spacing w:after="200" w:line="276" w:lineRule="auto"/>
        <w:jc w:val="left"/>
        <w:rPr>
          <w:b/>
          <w:color w:val="005F96"/>
          <w:sz w:val="22"/>
          <w:szCs w:val="22"/>
          <w:lang w:val="en-GB"/>
        </w:rPr>
      </w:pPr>
      <w:r w:rsidRPr="0022775A">
        <w:rPr>
          <w:b/>
          <w:color w:val="005F96"/>
          <w:sz w:val="22"/>
          <w:szCs w:val="22"/>
          <w:lang w:val="en-GB"/>
        </w:rPr>
        <w:t>Auditorium</w:t>
      </w:r>
    </w:p>
    <w:tbl>
      <w:tblPr>
        <w:tblW w:w="4985" w:type="pct"/>
        <w:tblInd w:w="113" w:type="dxa"/>
        <w:tblCellMar>
          <w:top w:w="113" w:type="dxa"/>
          <w:left w:w="113" w:type="dxa"/>
          <w:bottom w:w="113" w:type="dxa"/>
          <w:right w:w="113" w:type="dxa"/>
        </w:tblCellMar>
        <w:tblLook w:val="04A0" w:firstRow="1" w:lastRow="0" w:firstColumn="1" w:lastColumn="0" w:noHBand="0" w:noVBand="1"/>
      </w:tblPr>
      <w:tblGrid>
        <w:gridCol w:w="1955"/>
        <w:gridCol w:w="7879"/>
      </w:tblGrid>
      <w:tr w:rsidR="008001C2" w:rsidRPr="009A559F" w14:paraId="1EAAF4E9" w14:textId="77777777" w:rsidTr="00DD24F6">
        <w:trPr>
          <w:trHeight w:val="286"/>
        </w:trPr>
        <w:tc>
          <w:tcPr>
            <w:tcW w:w="994" w:type="pct"/>
            <w:shd w:val="clear" w:color="auto" w:fill="auto"/>
          </w:tcPr>
          <w:p w14:paraId="6427C301"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09:00 a.m.</w:t>
            </w:r>
          </w:p>
        </w:tc>
        <w:tc>
          <w:tcPr>
            <w:tcW w:w="4006" w:type="pct"/>
            <w:shd w:val="clear" w:color="auto" w:fill="FFFFFF"/>
          </w:tcPr>
          <w:p w14:paraId="6470DF11" w14:textId="77777777" w:rsidR="008001C2" w:rsidRPr="005D747F" w:rsidRDefault="008001C2" w:rsidP="00491028">
            <w:pPr>
              <w:pStyle w:val="Default"/>
              <w:spacing w:after="60"/>
              <w:rPr>
                <w:rFonts w:ascii="Arial" w:hAnsi="Arial" w:cs="Arial"/>
                <w:color w:val="005F96"/>
                <w:sz w:val="22"/>
                <w:szCs w:val="22"/>
                <w:lang w:val="en-GB"/>
              </w:rPr>
            </w:pPr>
            <w:r w:rsidRPr="005D747F">
              <w:rPr>
                <w:rFonts w:ascii="Arial" w:hAnsi="Arial" w:cs="Arial"/>
                <w:b/>
                <w:color w:val="005F96"/>
                <w:sz w:val="22"/>
                <w:szCs w:val="22"/>
                <w:lang w:val="en-GB"/>
              </w:rPr>
              <w:t xml:space="preserve">The Next Era: a new Nordic Societal Vision for Well-Being </w:t>
            </w:r>
          </w:p>
          <w:p w14:paraId="4FFC5739" w14:textId="40723755" w:rsidR="008001C2" w:rsidRPr="005D747F" w:rsidRDefault="008001C2" w:rsidP="009A559F">
            <w:pPr>
              <w:spacing w:line="240" w:lineRule="auto"/>
              <w:jc w:val="left"/>
              <w:rPr>
                <w:rStyle w:val="lev"/>
                <w:rFonts w:cs="Arial"/>
                <w:sz w:val="22"/>
                <w:szCs w:val="22"/>
                <w:lang w:val="en-GB"/>
              </w:rPr>
            </w:pPr>
            <w:r w:rsidRPr="005D747F">
              <w:rPr>
                <w:rStyle w:val="lev"/>
                <w:rFonts w:cs="Arial"/>
                <w:bCs w:val="0"/>
                <w:sz w:val="22"/>
                <w:szCs w:val="22"/>
                <w:lang w:val="en-GB"/>
              </w:rPr>
              <w:t>Aleksi Neuvonen</w:t>
            </w:r>
            <w:r w:rsidR="009A559F" w:rsidRPr="005D747F">
              <w:rPr>
                <w:rStyle w:val="lev"/>
                <w:rFonts w:cs="Arial"/>
                <w:b w:val="0"/>
                <w:bCs w:val="0"/>
                <w:sz w:val="22"/>
                <w:szCs w:val="22"/>
                <w:lang w:val="en-GB"/>
              </w:rPr>
              <w:t xml:space="preserve">, </w:t>
            </w:r>
            <w:r w:rsidRPr="005D747F">
              <w:rPr>
                <w:rFonts w:cs="Arial"/>
                <w:sz w:val="22"/>
                <w:szCs w:val="22"/>
                <w:lang w:val="en-GB"/>
              </w:rPr>
              <w:t>Demos Helsinki</w:t>
            </w:r>
          </w:p>
        </w:tc>
      </w:tr>
      <w:tr w:rsidR="008001C2" w:rsidRPr="009A559F" w14:paraId="3C233EFB" w14:textId="77777777" w:rsidTr="00DD24F6">
        <w:trPr>
          <w:trHeight w:val="286"/>
        </w:trPr>
        <w:tc>
          <w:tcPr>
            <w:tcW w:w="994" w:type="pct"/>
            <w:shd w:val="clear" w:color="auto" w:fill="auto"/>
          </w:tcPr>
          <w:p w14:paraId="1F8241E6"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09:30 a.m.</w:t>
            </w:r>
          </w:p>
        </w:tc>
        <w:tc>
          <w:tcPr>
            <w:tcW w:w="4006" w:type="pct"/>
            <w:shd w:val="clear" w:color="auto" w:fill="FFFFFF"/>
          </w:tcPr>
          <w:p w14:paraId="738A9B13" w14:textId="77777777" w:rsidR="009A559F" w:rsidRPr="005D747F" w:rsidRDefault="008001C2" w:rsidP="009A559F">
            <w:pPr>
              <w:spacing w:after="60" w:line="240" w:lineRule="auto"/>
              <w:jc w:val="left"/>
              <w:rPr>
                <w:rStyle w:val="lev"/>
                <w:rFonts w:cs="Arial"/>
                <w:color w:val="005F96"/>
                <w:sz w:val="22"/>
                <w:szCs w:val="22"/>
                <w:lang w:val="en-GB"/>
              </w:rPr>
            </w:pPr>
            <w:r w:rsidRPr="005D747F">
              <w:rPr>
                <w:rStyle w:val="lev"/>
                <w:rFonts w:cs="Arial"/>
                <w:color w:val="005F96"/>
                <w:sz w:val="22"/>
                <w:szCs w:val="22"/>
                <w:lang w:val="en-GB"/>
              </w:rPr>
              <w:t xml:space="preserve">Plenary Debate: Beyond the European </w:t>
            </w:r>
            <w:r w:rsidR="009A559F" w:rsidRPr="005D747F">
              <w:rPr>
                <w:rStyle w:val="lev"/>
                <w:rFonts w:cs="Arial"/>
                <w:color w:val="005F96"/>
                <w:sz w:val="22"/>
                <w:szCs w:val="22"/>
                <w:lang w:val="en-GB"/>
              </w:rPr>
              <w:t xml:space="preserve">Perspective </w:t>
            </w:r>
          </w:p>
          <w:p w14:paraId="2108CD99" w14:textId="55522CB2" w:rsidR="008001C2" w:rsidRPr="005D747F" w:rsidRDefault="008001C2" w:rsidP="005D747F">
            <w:pPr>
              <w:spacing w:after="120" w:line="240" w:lineRule="auto"/>
              <w:jc w:val="left"/>
              <w:rPr>
                <w:rFonts w:cs="Arial"/>
                <w:sz w:val="22"/>
                <w:szCs w:val="22"/>
                <w:lang w:val="it-IT"/>
              </w:rPr>
            </w:pPr>
            <w:r w:rsidRPr="005D747F">
              <w:rPr>
                <w:rFonts w:cs="Arial"/>
                <w:b/>
                <w:sz w:val="22"/>
                <w:szCs w:val="22"/>
                <w:lang w:val="it-IT"/>
              </w:rPr>
              <w:t>Piero Gastaldo</w:t>
            </w:r>
            <w:r w:rsidR="009A559F" w:rsidRPr="005D747F">
              <w:rPr>
                <w:rFonts w:cs="Arial"/>
                <w:sz w:val="22"/>
                <w:szCs w:val="22"/>
                <w:lang w:val="it-IT"/>
              </w:rPr>
              <w:t xml:space="preserve"> (chair), </w:t>
            </w:r>
            <w:r w:rsidRPr="005D747F">
              <w:rPr>
                <w:rFonts w:cs="Arial"/>
                <w:sz w:val="22"/>
                <w:szCs w:val="22"/>
                <w:lang w:val="it-IT"/>
              </w:rPr>
              <w:t xml:space="preserve">Secretary General, Compagnia di San Paolo, Turin </w:t>
            </w:r>
          </w:p>
          <w:p w14:paraId="4758242E" w14:textId="36037BA0" w:rsidR="008001C2" w:rsidRPr="005D747F" w:rsidRDefault="008001C2" w:rsidP="005D747F">
            <w:pPr>
              <w:spacing w:after="60" w:line="240" w:lineRule="auto"/>
              <w:jc w:val="left"/>
              <w:rPr>
                <w:rFonts w:cs="Arial"/>
                <w:bCs/>
                <w:sz w:val="22"/>
                <w:szCs w:val="22"/>
                <w:lang w:val="en-GB"/>
              </w:rPr>
            </w:pPr>
            <w:r w:rsidRPr="005D747F">
              <w:rPr>
                <w:rFonts w:cs="Arial"/>
                <w:b/>
                <w:bCs/>
                <w:sz w:val="22"/>
                <w:szCs w:val="22"/>
                <w:lang w:val="en-GB"/>
              </w:rPr>
              <w:t>Peter H. Chase</w:t>
            </w:r>
            <w:r w:rsidR="009A559F" w:rsidRPr="005D747F">
              <w:rPr>
                <w:rFonts w:cs="Arial"/>
                <w:bCs/>
                <w:sz w:val="22"/>
                <w:szCs w:val="22"/>
                <w:lang w:val="en-GB"/>
              </w:rPr>
              <w:t xml:space="preserve">, </w:t>
            </w:r>
            <w:r w:rsidRPr="005D747F">
              <w:rPr>
                <w:rFonts w:cs="Arial"/>
                <w:bCs/>
                <w:sz w:val="22"/>
                <w:szCs w:val="22"/>
                <w:lang w:val="en-GB"/>
              </w:rPr>
              <w:t>Senior Fellow, German Marshall Fund of the United States</w:t>
            </w:r>
          </w:p>
          <w:p w14:paraId="510A0AE1" w14:textId="500AD63F" w:rsidR="008001C2" w:rsidRPr="005D747F" w:rsidRDefault="008001C2" w:rsidP="005D747F">
            <w:pPr>
              <w:spacing w:after="60" w:line="240" w:lineRule="auto"/>
              <w:jc w:val="left"/>
              <w:rPr>
                <w:rStyle w:val="lev"/>
                <w:rFonts w:cs="Arial"/>
                <w:b w:val="0"/>
                <w:sz w:val="22"/>
                <w:szCs w:val="22"/>
                <w:lang w:val="en-GB"/>
              </w:rPr>
            </w:pPr>
            <w:r w:rsidRPr="005D747F">
              <w:rPr>
                <w:rFonts w:cs="Arial"/>
                <w:b/>
                <w:bCs/>
                <w:sz w:val="22"/>
                <w:szCs w:val="22"/>
                <w:lang w:val="en-GB"/>
              </w:rPr>
              <w:t>Salam Kawakibi</w:t>
            </w:r>
            <w:r w:rsidRPr="005D747F">
              <w:rPr>
                <w:rFonts w:cs="Arial"/>
                <w:bCs/>
                <w:sz w:val="22"/>
                <w:szCs w:val="22"/>
                <w:lang w:val="en-GB"/>
              </w:rPr>
              <w:t>,</w:t>
            </w:r>
            <w:r w:rsidRPr="005D747F">
              <w:rPr>
                <w:rFonts w:cs="Arial"/>
                <w:color w:val="1F497D"/>
                <w:sz w:val="22"/>
                <w:szCs w:val="22"/>
                <w:lang w:val="en-GB"/>
              </w:rPr>
              <w:t xml:space="preserve"> </w:t>
            </w:r>
            <w:r w:rsidRPr="005D747F">
              <w:rPr>
                <w:rStyle w:val="lev"/>
                <w:rFonts w:cs="Arial"/>
                <w:b w:val="0"/>
                <w:sz w:val="22"/>
                <w:szCs w:val="22"/>
                <w:lang w:val="en-GB"/>
              </w:rPr>
              <w:t xml:space="preserve">Deputy </w:t>
            </w:r>
            <w:r w:rsidR="001D4DFE" w:rsidRPr="005D747F">
              <w:rPr>
                <w:rStyle w:val="lev"/>
                <w:rFonts w:cs="Arial"/>
                <w:b w:val="0"/>
                <w:sz w:val="22"/>
                <w:szCs w:val="22"/>
                <w:lang w:val="en-GB"/>
              </w:rPr>
              <w:t xml:space="preserve">Director </w:t>
            </w:r>
            <w:r w:rsidRPr="005D747F">
              <w:rPr>
                <w:rStyle w:val="lev"/>
                <w:rFonts w:cs="Arial"/>
                <w:b w:val="0"/>
                <w:sz w:val="22"/>
                <w:szCs w:val="22"/>
                <w:lang w:val="en-GB"/>
              </w:rPr>
              <w:t xml:space="preserve">for the Arab Reform Initiative </w:t>
            </w:r>
          </w:p>
          <w:p w14:paraId="5C03B90C" w14:textId="6DD4F156" w:rsidR="008001C2" w:rsidRPr="005D747F" w:rsidRDefault="008001C2" w:rsidP="005D747F">
            <w:pPr>
              <w:spacing w:after="60" w:line="240" w:lineRule="auto"/>
              <w:jc w:val="left"/>
              <w:rPr>
                <w:rFonts w:cs="Arial"/>
                <w:bCs/>
                <w:sz w:val="22"/>
                <w:szCs w:val="22"/>
                <w:lang w:val="en-GB"/>
              </w:rPr>
            </w:pPr>
            <w:r w:rsidRPr="005D747F">
              <w:rPr>
                <w:rFonts w:cs="Arial"/>
                <w:b/>
                <w:bCs/>
                <w:sz w:val="22"/>
                <w:szCs w:val="22"/>
                <w:lang w:val="en-GB"/>
              </w:rPr>
              <w:t>Liepollo Lebohang Pheko</w:t>
            </w:r>
            <w:r w:rsidR="009A559F" w:rsidRPr="005D747F">
              <w:rPr>
                <w:rFonts w:cs="Arial"/>
                <w:bCs/>
                <w:sz w:val="22"/>
                <w:szCs w:val="22"/>
                <w:lang w:val="en-GB"/>
              </w:rPr>
              <w:t xml:space="preserve">, </w:t>
            </w:r>
            <w:r w:rsidRPr="005D747F">
              <w:rPr>
                <w:rFonts w:cs="Arial"/>
                <w:bCs/>
                <w:sz w:val="22"/>
                <w:szCs w:val="22"/>
                <w:lang w:val="en-GB"/>
              </w:rPr>
              <w:t>Senior Research Fellow at Trade Collective, Africa, Coordinator of the INMD, Member of the Action Research Network for WE-Africa, South Africa</w:t>
            </w:r>
          </w:p>
          <w:p w14:paraId="11EC952B" w14:textId="12945027" w:rsidR="008001C2" w:rsidRPr="005D747F" w:rsidRDefault="009A559F" w:rsidP="00CB4D90">
            <w:pPr>
              <w:spacing w:line="240" w:lineRule="auto"/>
              <w:jc w:val="left"/>
              <w:rPr>
                <w:rFonts w:cs="Arial"/>
                <w:bCs/>
                <w:sz w:val="22"/>
                <w:szCs w:val="22"/>
                <w:lang w:val="en-GB"/>
              </w:rPr>
            </w:pPr>
            <w:r w:rsidRPr="005D747F">
              <w:rPr>
                <w:rFonts w:cs="Arial"/>
                <w:b/>
                <w:bCs/>
                <w:sz w:val="22"/>
                <w:szCs w:val="22"/>
                <w:lang w:val="en-GB"/>
              </w:rPr>
              <w:t>Karl Brauner</w:t>
            </w:r>
            <w:r w:rsidRPr="005D747F">
              <w:rPr>
                <w:rFonts w:cs="Arial"/>
                <w:bCs/>
                <w:sz w:val="22"/>
                <w:szCs w:val="22"/>
                <w:lang w:val="en-GB"/>
              </w:rPr>
              <w:t xml:space="preserve">, </w:t>
            </w:r>
            <w:r w:rsidR="008001C2" w:rsidRPr="005D747F">
              <w:rPr>
                <w:rStyle w:val="lev"/>
                <w:rFonts w:cs="Arial"/>
                <w:b w:val="0"/>
                <w:sz w:val="22"/>
                <w:szCs w:val="22"/>
                <w:lang w:val="en-GB"/>
              </w:rPr>
              <w:t>Deputy Director-General, World Trade Organization</w:t>
            </w:r>
          </w:p>
        </w:tc>
      </w:tr>
      <w:tr w:rsidR="008001C2" w:rsidRPr="009A559F" w14:paraId="1D9EC8A1" w14:textId="77777777" w:rsidTr="00DD24F6">
        <w:trPr>
          <w:trHeight w:val="286"/>
        </w:trPr>
        <w:tc>
          <w:tcPr>
            <w:tcW w:w="994" w:type="pct"/>
            <w:shd w:val="clear" w:color="auto" w:fill="auto"/>
          </w:tcPr>
          <w:p w14:paraId="2F33EB0B"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10:45 a.m.</w:t>
            </w:r>
          </w:p>
        </w:tc>
        <w:tc>
          <w:tcPr>
            <w:tcW w:w="4006" w:type="pct"/>
            <w:shd w:val="clear" w:color="auto" w:fill="FFFFFF"/>
          </w:tcPr>
          <w:p w14:paraId="75CCBFE3" w14:textId="77777777" w:rsidR="008001C2" w:rsidRPr="005D747F" w:rsidRDefault="008001C2" w:rsidP="009A559F">
            <w:pPr>
              <w:pStyle w:val="Default"/>
              <w:spacing w:after="60"/>
              <w:rPr>
                <w:rFonts w:ascii="Arial" w:hAnsi="Arial" w:cs="Arial"/>
                <w:b/>
                <w:i/>
                <w:color w:val="005F96"/>
                <w:sz w:val="22"/>
                <w:szCs w:val="22"/>
                <w:lang w:val="en-GB"/>
              </w:rPr>
            </w:pPr>
            <w:r w:rsidRPr="005D747F">
              <w:rPr>
                <w:rFonts w:ascii="Arial" w:hAnsi="Arial" w:cs="Arial"/>
                <w:b/>
                <w:color w:val="005F96"/>
                <w:sz w:val="22"/>
                <w:szCs w:val="22"/>
                <w:lang w:val="en-GB"/>
              </w:rPr>
              <w:t>Conversation: The Future of Global Trade</w:t>
            </w:r>
          </w:p>
          <w:p w14:paraId="1C44AC21" w14:textId="14962368" w:rsidR="008001C2" w:rsidRPr="005D747F" w:rsidRDefault="008001C2" w:rsidP="00CB4D90">
            <w:pPr>
              <w:autoSpaceDE w:val="0"/>
              <w:autoSpaceDN w:val="0"/>
              <w:adjustRightInd w:val="0"/>
              <w:spacing w:after="120" w:line="240" w:lineRule="auto"/>
              <w:jc w:val="left"/>
              <w:rPr>
                <w:rFonts w:cs="Arial"/>
                <w:sz w:val="22"/>
                <w:szCs w:val="22"/>
                <w:lang w:val="en-GB"/>
              </w:rPr>
            </w:pPr>
            <w:r w:rsidRPr="005D747F">
              <w:rPr>
                <w:rStyle w:val="lev"/>
                <w:rFonts w:cs="Arial"/>
                <w:bCs w:val="0"/>
                <w:sz w:val="22"/>
                <w:szCs w:val="22"/>
                <w:lang w:val="en-GB"/>
              </w:rPr>
              <w:t>Guntram Wolff</w:t>
            </w:r>
            <w:r w:rsidR="009A559F" w:rsidRPr="005D747F">
              <w:rPr>
                <w:rStyle w:val="lev"/>
                <w:rFonts w:cs="Arial"/>
                <w:b w:val="0"/>
                <w:bCs w:val="0"/>
                <w:sz w:val="22"/>
                <w:szCs w:val="22"/>
                <w:lang w:val="en-GB"/>
              </w:rPr>
              <w:t xml:space="preserve"> (chair), </w:t>
            </w:r>
            <w:r w:rsidRPr="005D747F">
              <w:rPr>
                <w:rFonts w:cs="Arial"/>
                <w:sz w:val="22"/>
                <w:szCs w:val="22"/>
                <w:lang w:val="en-GB"/>
              </w:rPr>
              <w:t>Director, Bruegel, Brussels</w:t>
            </w:r>
          </w:p>
          <w:p w14:paraId="653782B8" w14:textId="4420B760" w:rsidR="008001C2" w:rsidRPr="005D747F" w:rsidRDefault="008001C2" w:rsidP="009A559F">
            <w:pPr>
              <w:spacing w:after="60" w:line="240" w:lineRule="auto"/>
              <w:jc w:val="left"/>
              <w:rPr>
                <w:rStyle w:val="lev"/>
                <w:rFonts w:cs="Arial"/>
                <w:b w:val="0"/>
                <w:bCs w:val="0"/>
                <w:i/>
                <w:sz w:val="22"/>
                <w:szCs w:val="22"/>
                <w:lang w:val="en-GB"/>
              </w:rPr>
            </w:pPr>
            <w:r w:rsidRPr="005D747F">
              <w:rPr>
                <w:rStyle w:val="lev"/>
                <w:rFonts w:cs="Arial"/>
                <w:bCs w:val="0"/>
                <w:sz w:val="22"/>
                <w:szCs w:val="22"/>
                <w:lang w:val="en-GB"/>
              </w:rPr>
              <w:t>Marion Jansen</w:t>
            </w:r>
            <w:r w:rsidR="009A559F" w:rsidRPr="005D747F">
              <w:rPr>
                <w:rStyle w:val="lev"/>
                <w:rFonts w:cs="Arial"/>
                <w:b w:val="0"/>
                <w:bCs w:val="0"/>
                <w:sz w:val="22"/>
                <w:szCs w:val="22"/>
                <w:lang w:val="en-GB"/>
              </w:rPr>
              <w:t xml:space="preserve">, </w:t>
            </w:r>
            <w:r w:rsidRPr="005D747F">
              <w:rPr>
                <w:rFonts w:cs="Arial"/>
                <w:sz w:val="22"/>
                <w:szCs w:val="22"/>
                <w:lang w:val="en-GB"/>
              </w:rPr>
              <w:t>Chief Economist,</w:t>
            </w:r>
            <w:r w:rsidR="009A559F" w:rsidRPr="005D747F">
              <w:rPr>
                <w:rFonts w:cs="Arial"/>
                <w:sz w:val="22"/>
                <w:szCs w:val="22"/>
                <w:lang w:val="en-GB"/>
              </w:rPr>
              <w:t xml:space="preserve"> International Trade Centre</w:t>
            </w:r>
            <w:r w:rsidR="00203BCB" w:rsidRPr="005D747F">
              <w:rPr>
                <w:rFonts w:cs="Arial"/>
                <w:sz w:val="22"/>
                <w:szCs w:val="22"/>
                <w:lang w:val="en-GB"/>
              </w:rPr>
              <w:t>, Geneva</w:t>
            </w:r>
          </w:p>
        </w:tc>
      </w:tr>
      <w:tr w:rsidR="008001C2" w:rsidRPr="009A559F" w14:paraId="73EDA676" w14:textId="77777777" w:rsidTr="00DD24F6">
        <w:trPr>
          <w:trHeight w:val="227"/>
        </w:trPr>
        <w:tc>
          <w:tcPr>
            <w:tcW w:w="994" w:type="pct"/>
            <w:shd w:val="clear" w:color="auto" w:fill="auto"/>
          </w:tcPr>
          <w:p w14:paraId="6F837EA9"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11:15 a.m.</w:t>
            </w:r>
          </w:p>
        </w:tc>
        <w:tc>
          <w:tcPr>
            <w:tcW w:w="4006" w:type="pct"/>
            <w:shd w:val="clear" w:color="auto" w:fill="FFFFFF"/>
          </w:tcPr>
          <w:p w14:paraId="48C62105" w14:textId="68A66BEB" w:rsidR="008001C2" w:rsidRPr="005D747F" w:rsidRDefault="008001C2" w:rsidP="00CB4D90">
            <w:pPr>
              <w:spacing w:after="60" w:line="240" w:lineRule="auto"/>
              <w:rPr>
                <w:rFonts w:cs="Arial"/>
                <w:b/>
                <w:color w:val="005F96"/>
                <w:sz w:val="22"/>
                <w:szCs w:val="22"/>
                <w:lang w:val="en-GB"/>
              </w:rPr>
            </w:pPr>
            <w:r w:rsidRPr="005D747F">
              <w:rPr>
                <w:rFonts w:cs="Arial"/>
                <w:b/>
                <w:color w:val="005F96"/>
                <w:sz w:val="22"/>
                <w:szCs w:val="22"/>
                <w:lang w:val="en-GB"/>
              </w:rPr>
              <w:t>Coffee Break</w:t>
            </w:r>
          </w:p>
        </w:tc>
      </w:tr>
      <w:tr w:rsidR="008001C2" w:rsidRPr="009A559F" w14:paraId="54FDE83D" w14:textId="77777777" w:rsidTr="00DD24F6">
        <w:trPr>
          <w:trHeight w:val="150"/>
        </w:trPr>
        <w:tc>
          <w:tcPr>
            <w:tcW w:w="994" w:type="pct"/>
            <w:shd w:val="clear" w:color="auto" w:fill="auto"/>
          </w:tcPr>
          <w:p w14:paraId="7F180169"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11:45 a.m.</w:t>
            </w:r>
          </w:p>
        </w:tc>
        <w:tc>
          <w:tcPr>
            <w:tcW w:w="4006" w:type="pct"/>
            <w:shd w:val="clear" w:color="auto" w:fill="FFFFFF"/>
          </w:tcPr>
          <w:p w14:paraId="56FB25C9" w14:textId="7E1E323B" w:rsidR="008001C2" w:rsidRPr="005D747F" w:rsidRDefault="008001C2" w:rsidP="00CB4D90">
            <w:pPr>
              <w:spacing w:after="60" w:line="240" w:lineRule="auto"/>
              <w:jc w:val="left"/>
              <w:rPr>
                <w:rFonts w:cs="Arial"/>
                <w:color w:val="005F96"/>
                <w:sz w:val="22"/>
                <w:szCs w:val="22"/>
                <w:lang w:val="en-GB"/>
              </w:rPr>
            </w:pPr>
            <w:r w:rsidRPr="005D747F">
              <w:rPr>
                <w:rFonts w:cs="Arial"/>
                <w:b/>
                <w:bCs/>
                <w:color w:val="005F96"/>
                <w:sz w:val="22"/>
                <w:szCs w:val="22"/>
                <w:lang w:val="en-GB"/>
              </w:rPr>
              <w:t>Plenary Debate</w:t>
            </w:r>
            <w:r w:rsidR="00CB4D90" w:rsidRPr="005D747F">
              <w:rPr>
                <w:rFonts w:cs="Arial"/>
                <w:b/>
                <w:bCs/>
                <w:color w:val="005F96"/>
                <w:sz w:val="22"/>
                <w:szCs w:val="22"/>
                <w:lang w:val="en-GB"/>
              </w:rPr>
              <w:t xml:space="preserve">: </w:t>
            </w:r>
            <w:r w:rsidRPr="005D747F">
              <w:rPr>
                <w:rFonts w:cs="Arial"/>
                <w:b/>
                <w:bCs/>
                <w:color w:val="005F96"/>
                <w:sz w:val="22"/>
                <w:szCs w:val="22"/>
                <w:lang w:val="en-GB"/>
              </w:rPr>
              <w:t xml:space="preserve">The Role of EU Policy in Preventing the Negative Impacts of Globalisation </w:t>
            </w:r>
          </w:p>
          <w:p w14:paraId="56FFADE3" w14:textId="60E35349" w:rsidR="008001C2" w:rsidRPr="005D747F" w:rsidRDefault="008001C2" w:rsidP="00CB4D90">
            <w:pPr>
              <w:spacing w:after="120" w:line="240" w:lineRule="auto"/>
              <w:jc w:val="left"/>
              <w:rPr>
                <w:rFonts w:cs="Arial"/>
                <w:sz w:val="22"/>
                <w:szCs w:val="22"/>
                <w:lang w:val="en-GB"/>
              </w:rPr>
            </w:pPr>
            <w:r w:rsidRPr="005D747F">
              <w:rPr>
                <w:rFonts w:cs="Arial"/>
                <w:b/>
                <w:sz w:val="22"/>
                <w:szCs w:val="22"/>
                <w:lang w:val="en-GB"/>
              </w:rPr>
              <w:t>Stefano Sacchi</w:t>
            </w:r>
            <w:r w:rsidRPr="005D747F">
              <w:rPr>
                <w:rFonts w:cs="Arial"/>
                <w:sz w:val="22"/>
                <w:szCs w:val="22"/>
                <w:lang w:val="en-GB"/>
              </w:rPr>
              <w:t xml:space="preserve"> (chair)</w:t>
            </w:r>
            <w:r w:rsidR="00CB4D90" w:rsidRPr="005D747F">
              <w:rPr>
                <w:rFonts w:cs="Arial"/>
                <w:sz w:val="22"/>
                <w:szCs w:val="22"/>
                <w:lang w:val="en-GB"/>
              </w:rPr>
              <w:t xml:space="preserve">, </w:t>
            </w:r>
            <w:r w:rsidRPr="005D747F">
              <w:rPr>
                <w:rFonts w:cs="Arial"/>
                <w:sz w:val="22"/>
                <w:szCs w:val="22"/>
                <w:lang w:val="en-GB"/>
              </w:rPr>
              <w:t>University of Milan and President</w:t>
            </w:r>
            <w:r w:rsidR="001D4DFE">
              <w:rPr>
                <w:rFonts w:cs="Arial"/>
                <w:sz w:val="22"/>
                <w:szCs w:val="22"/>
                <w:lang w:val="en-GB"/>
              </w:rPr>
              <w:t>,</w:t>
            </w:r>
            <w:r w:rsidRPr="005D747F">
              <w:rPr>
                <w:rFonts w:cs="Arial"/>
                <w:sz w:val="22"/>
                <w:szCs w:val="22"/>
                <w:lang w:val="en-GB"/>
              </w:rPr>
              <w:t xml:space="preserve"> National Institute for the Analysis of Public Policies (INAPP), Rome</w:t>
            </w:r>
          </w:p>
          <w:p w14:paraId="0E1A9A19" w14:textId="75506EEB" w:rsidR="008001C2" w:rsidRPr="005D747F" w:rsidRDefault="00CB4D90" w:rsidP="00CB4D90">
            <w:pPr>
              <w:spacing w:after="60" w:line="240" w:lineRule="auto"/>
              <w:jc w:val="left"/>
              <w:rPr>
                <w:rStyle w:val="lev"/>
                <w:rFonts w:cs="Arial"/>
                <w:b w:val="0"/>
                <w:sz w:val="22"/>
                <w:szCs w:val="22"/>
                <w:lang w:val="en-GB"/>
              </w:rPr>
            </w:pPr>
            <w:r w:rsidRPr="005D747F">
              <w:rPr>
                <w:rFonts w:cs="Arial"/>
                <w:b/>
                <w:sz w:val="22"/>
                <w:szCs w:val="22"/>
                <w:lang w:val="en-GB"/>
              </w:rPr>
              <w:t>Joost Korte</w:t>
            </w:r>
            <w:r w:rsidRPr="005D747F">
              <w:rPr>
                <w:rFonts w:cs="Arial"/>
                <w:sz w:val="22"/>
                <w:szCs w:val="22"/>
                <w:lang w:val="en-GB"/>
              </w:rPr>
              <w:t xml:space="preserve">, </w:t>
            </w:r>
            <w:r w:rsidR="008001C2" w:rsidRPr="005D747F">
              <w:rPr>
                <w:rStyle w:val="lev"/>
                <w:rFonts w:cs="Arial"/>
                <w:b w:val="0"/>
                <w:sz w:val="22"/>
                <w:szCs w:val="22"/>
                <w:lang w:val="en-GB"/>
              </w:rPr>
              <w:t>Deputy Director-General, European Commission DG Trade</w:t>
            </w:r>
          </w:p>
          <w:p w14:paraId="1DAFAED6" w14:textId="3967B2E3" w:rsidR="008001C2" w:rsidRPr="005D747F" w:rsidRDefault="00DB72B3" w:rsidP="00CB4D90">
            <w:pPr>
              <w:spacing w:after="60" w:line="240" w:lineRule="auto"/>
              <w:jc w:val="left"/>
              <w:rPr>
                <w:rStyle w:val="lev"/>
                <w:rFonts w:cs="Arial"/>
                <w:b w:val="0"/>
                <w:sz w:val="22"/>
                <w:szCs w:val="22"/>
                <w:lang w:val="en-GB"/>
              </w:rPr>
            </w:pPr>
            <w:r w:rsidRPr="005D747F">
              <w:rPr>
                <w:rFonts w:cs="Arial"/>
                <w:b/>
                <w:sz w:val="22"/>
                <w:szCs w:val="22"/>
                <w:lang w:val="en-GB"/>
              </w:rPr>
              <w:t>Bernadette Sé</w:t>
            </w:r>
            <w:r w:rsidR="008001C2" w:rsidRPr="005D747F">
              <w:rPr>
                <w:rFonts w:cs="Arial"/>
                <w:b/>
                <w:sz w:val="22"/>
                <w:szCs w:val="22"/>
                <w:lang w:val="en-GB"/>
              </w:rPr>
              <w:t>gol</w:t>
            </w:r>
            <w:r w:rsidR="00CB4D90" w:rsidRPr="005D747F">
              <w:rPr>
                <w:rFonts w:cs="Arial"/>
                <w:sz w:val="22"/>
                <w:szCs w:val="22"/>
                <w:lang w:val="en-GB"/>
              </w:rPr>
              <w:t xml:space="preserve">, </w:t>
            </w:r>
            <w:r w:rsidR="008001C2" w:rsidRPr="005D747F">
              <w:rPr>
                <w:rStyle w:val="lev"/>
                <w:rFonts w:cs="Arial"/>
                <w:b w:val="0"/>
                <w:sz w:val="22"/>
                <w:szCs w:val="22"/>
                <w:lang w:val="en-GB"/>
              </w:rPr>
              <w:t>Former Secretary General of the European Trade Union Confederation, Brussels</w:t>
            </w:r>
          </w:p>
          <w:p w14:paraId="6DEA6A53" w14:textId="37A2F2BB" w:rsidR="008001C2" w:rsidRPr="005D747F" w:rsidRDefault="008001C2" w:rsidP="00A76559">
            <w:pPr>
              <w:spacing w:line="240" w:lineRule="auto"/>
              <w:jc w:val="left"/>
              <w:rPr>
                <w:rFonts w:cs="Arial"/>
                <w:b/>
                <w:bCs/>
                <w:sz w:val="22"/>
                <w:szCs w:val="22"/>
                <w:lang w:val="en-GB"/>
              </w:rPr>
            </w:pPr>
            <w:r w:rsidRPr="005D747F">
              <w:rPr>
                <w:rFonts w:cs="Arial"/>
                <w:b/>
                <w:sz w:val="22"/>
                <w:szCs w:val="22"/>
                <w:lang w:val="en-GB"/>
              </w:rPr>
              <w:t>Stefan Profit</w:t>
            </w:r>
            <w:r w:rsidR="00CB4D90" w:rsidRPr="005D747F">
              <w:rPr>
                <w:rFonts w:cs="Arial"/>
                <w:sz w:val="22"/>
                <w:szCs w:val="22"/>
                <w:lang w:val="en-GB"/>
              </w:rPr>
              <w:t xml:space="preserve">, </w:t>
            </w:r>
            <w:r w:rsidRPr="005D747F">
              <w:rPr>
                <w:rFonts w:cs="Arial"/>
                <w:bCs/>
                <w:sz w:val="22"/>
                <w:szCs w:val="22"/>
                <w:lang w:val="en-GB"/>
              </w:rPr>
              <w:t>Deputy Director-General Macroeconomic Development, Analysis and Projections, Federal Ministry for Economic Affairs and Energy, Berlin</w:t>
            </w:r>
          </w:p>
        </w:tc>
      </w:tr>
      <w:tr w:rsidR="008001C2" w:rsidRPr="009A559F" w14:paraId="1A83A052" w14:textId="77777777" w:rsidTr="00DD24F6">
        <w:trPr>
          <w:trHeight w:val="625"/>
        </w:trPr>
        <w:tc>
          <w:tcPr>
            <w:tcW w:w="994" w:type="pct"/>
            <w:shd w:val="clear" w:color="auto" w:fill="auto"/>
          </w:tcPr>
          <w:p w14:paraId="2BC35031" w14:textId="77777777" w:rsidR="008001C2" w:rsidRPr="005D747F" w:rsidRDefault="008001C2" w:rsidP="00DD24F6">
            <w:pPr>
              <w:spacing w:line="240" w:lineRule="auto"/>
              <w:ind w:left="-57"/>
              <w:jc w:val="left"/>
              <w:rPr>
                <w:rFonts w:cs="Arial"/>
                <w:b/>
                <w:sz w:val="22"/>
                <w:szCs w:val="22"/>
                <w:lang w:val="en-GB"/>
              </w:rPr>
            </w:pPr>
            <w:r w:rsidRPr="005D747F">
              <w:rPr>
                <w:rFonts w:cs="Arial"/>
                <w:b/>
                <w:sz w:val="22"/>
                <w:szCs w:val="22"/>
                <w:lang w:val="en-GB"/>
              </w:rPr>
              <w:t>12:45 a.m.</w:t>
            </w:r>
          </w:p>
        </w:tc>
        <w:tc>
          <w:tcPr>
            <w:tcW w:w="4006" w:type="pct"/>
            <w:shd w:val="clear" w:color="auto" w:fill="FFFFFF"/>
          </w:tcPr>
          <w:p w14:paraId="2781DAD7" w14:textId="77777777" w:rsidR="00030C26" w:rsidRDefault="00030C26" w:rsidP="00030C26">
            <w:pPr>
              <w:spacing w:after="60" w:line="240" w:lineRule="auto"/>
              <w:jc w:val="left"/>
              <w:rPr>
                <w:rFonts w:cs="Arial"/>
                <w:b/>
                <w:color w:val="005F96"/>
                <w:sz w:val="22"/>
                <w:szCs w:val="22"/>
                <w:lang w:val="en-GB"/>
              </w:rPr>
            </w:pPr>
            <w:r w:rsidRPr="00030C26">
              <w:rPr>
                <w:rFonts w:cs="Arial"/>
                <w:b/>
                <w:color w:val="005F96"/>
                <w:sz w:val="22"/>
                <w:szCs w:val="22"/>
                <w:lang w:val="en-GB"/>
              </w:rPr>
              <w:t>Presentation and Discussion of the Summit Declaration</w:t>
            </w:r>
          </w:p>
          <w:p w14:paraId="315FBEC1" w14:textId="3BB53303" w:rsidR="008001C2" w:rsidRPr="005D747F" w:rsidRDefault="008001C2" w:rsidP="00030C26">
            <w:pPr>
              <w:spacing w:after="60" w:line="240" w:lineRule="auto"/>
              <w:jc w:val="left"/>
              <w:rPr>
                <w:rFonts w:cs="Arial"/>
                <w:bCs/>
                <w:i/>
                <w:sz w:val="22"/>
                <w:szCs w:val="22"/>
              </w:rPr>
            </w:pPr>
            <w:r w:rsidRPr="005D747F">
              <w:rPr>
                <w:rFonts w:cs="Arial"/>
                <w:b/>
                <w:sz w:val="22"/>
                <w:szCs w:val="22"/>
                <w:lang w:val="en-GB"/>
              </w:rPr>
              <w:t>Adam Ward</w:t>
            </w:r>
            <w:r w:rsidR="00CB4D90" w:rsidRPr="005D747F">
              <w:rPr>
                <w:rFonts w:cs="Arial"/>
                <w:sz w:val="22"/>
                <w:szCs w:val="22"/>
                <w:lang w:val="en-GB"/>
              </w:rPr>
              <w:t xml:space="preserve">, </w:t>
            </w:r>
            <w:r w:rsidRPr="005D747F">
              <w:rPr>
                <w:rStyle w:val="lev"/>
                <w:rFonts w:cs="Arial"/>
                <w:b w:val="0"/>
                <w:sz w:val="22"/>
                <w:szCs w:val="22"/>
              </w:rPr>
              <w:t>Deputy Director, Chatham House, London</w:t>
            </w:r>
          </w:p>
          <w:p w14:paraId="5F174374" w14:textId="4F356497" w:rsidR="008001C2" w:rsidRPr="005D747F" w:rsidRDefault="008001C2" w:rsidP="00CB4D90">
            <w:pPr>
              <w:spacing w:line="240" w:lineRule="auto"/>
              <w:jc w:val="left"/>
              <w:rPr>
                <w:rStyle w:val="lev"/>
                <w:rFonts w:cs="Arial"/>
                <w:b w:val="0"/>
                <w:bCs w:val="0"/>
                <w:sz w:val="22"/>
                <w:szCs w:val="22"/>
                <w:lang w:val="en-GB"/>
              </w:rPr>
            </w:pPr>
            <w:r w:rsidRPr="005D747F">
              <w:rPr>
                <w:rFonts w:cs="Arial"/>
                <w:b/>
                <w:sz w:val="22"/>
                <w:szCs w:val="22"/>
                <w:lang w:val="en-GB"/>
              </w:rPr>
              <w:t>Aart de Geus</w:t>
            </w:r>
            <w:r w:rsidR="00CB4D90" w:rsidRPr="005D747F">
              <w:rPr>
                <w:rFonts w:cs="Arial"/>
                <w:sz w:val="22"/>
                <w:szCs w:val="22"/>
                <w:lang w:val="en-GB"/>
              </w:rPr>
              <w:t xml:space="preserve">, </w:t>
            </w:r>
            <w:r w:rsidRPr="005D747F">
              <w:rPr>
                <w:rStyle w:val="lev"/>
                <w:rFonts w:cs="Arial"/>
                <w:b w:val="0"/>
                <w:sz w:val="22"/>
                <w:szCs w:val="22"/>
                <w:lang w:val="en-GB"/>
              </w:rPr>
              <w:t xml:space="preserve">Chairman and CEO, Bertelsmann Stiftung, </w:t>
            </w:r>
            <w:r w:rsidRPr="005D747F">
              <w:rPr>
                <w:rFonts w:cs="Arial"/>
                <w:sz w:val="22"/>
                <w:szCs w:val="22"/>
                <w:lang w:val="de-DE"/>
              </w:rPr>
              <w:t>Gütersloh</w:t>
            </w:r>
          </w:p>
        </w:tc>
      </w:tr>
      <w:tr w:rsidR="008001C2" w:rsidRPr="009A559F" w14:paraId="5983F698" w14:textId="77777777" w:rsidTr="00DD24F6">
        <w:trPr>
          <w:trHeight w:val="283"/>
        </w:trPr>
        <w:tc>
          <w:tcPr>
            <w:tcW w:w="994" w:type="pct"/>
            <w:shd w:val="clear" w:color="auto" w:fill="auto"/>
          </w:tcPr>
          <w:p w14:paraId="46AA21D6" w14:textId="77777777" w:rsidR="008001C2" w:rsidRPr="005D747F" w:rsidRDefault="008001C2" w:rsidP="00DD24F6">
            <w:pPr>
              <w:spacing w:line="240" w:lineRule="auto"/>
              <w:ind w:left="-57"/>
              <w:jc w:val="left"/>
              <w:rPr>
                <w:rFonts w:cs="Arial"/>
                <w:b/>
                <w:sz w:val="22"/>
                <w:szCs w:val="22"/>
                <w:highlight w:val="yellow"/>
                <w:lang w:val="en-GB"/>
              </w:rPr>
            </w:pPr>
            <w:r w:rsidRPr="005D747F">
              <w:rPr>
                <w:rFonts w:cs="Arial"/>
                <w:b/>
                <w:sz w:val="22"/>
                <w:szCs w:val="22"/>
                <w:lang w:val="en-GB"/>
              </w:rPr>
              <w:t>1:15 p.m.</w:t>
            </w:r>
          </w:p>
        </w:tc>
        <w:tc>
          <w:tcPr>
            <w:tcW w:w="4006" w:type="pct"/>
            <w:shd w:val="clear" w:color="auto" w:fill="FFFFFF"/>
          </w:tcPr>
          <w:p w14:paraId="07E0E37D" w14:textId="77777777" w:rsidR="008001C2" w:rsidRPr="005D747F" w:rsidRDefault="008001C2" w:rsidP="00CB4D90">
            <w:pPr>
              <w:spacing w:line="240" w:lineRule="auto"/>
              <w:jc w:val="left"/>
              <w:rPr>
                <w:rFonts w:cs="Arial"/>
                <w:b/>
                <w:sz w:val="22"/>
                <w:szCs w:val="22"/>
                <w:lang w:val="en-GB"/>
              </w:rPr>
            </w:pPr>
            <w:r w:rsidRPr="005D747F">
              <w:rPr>
                <w:rFonts w:eastAsia="Calibri" w:cs="Arial"/>
                <w:b/>
                <w:color w:val="005F96"/>
                <w:sz w:val="22"/>
                <w:szCs w:val="22"/>
                <w:lang w:val="en-GB" w:eastAsia="it-IT"/>
              </w:rPr>
              <w:t>Closing Remarks</w:t>
            </w:r>
            <w:r w:rsidRPr="005D747F">
              <w:rPr>
                <w:rFonts w:cs="Arial"/>
                <w:b/>
                <w:color w:val="005F96"/>
                <w:sz w:val="22"/>
                <w:szCs w:val="22"/>
                <w:lang w:val="en-GB"/>
              </w:rPr>
              <w:t xml:space="preserve"> </w:t>
            </w:r>
          </w:p>
        </w:tc>
      </w:tr>
    </w:tbl>
    <w:p w14:paraId="027CED51" w14:textId="77777777" w:rsidR="008001C2" w:rsidRPr="009A559F" w:rsidRDefault="008001C2" w:rsidP="008001C2">
      <w:pPr>
        <w:spacing w:after="200" w:line="360" w:lineRule="auto"/>
        <w:rPr>
          <w:rFonts w:cs="Arial"/>
          <w:sz w:val="2"/>
          <w:szCs w:val="2"/>
          <w:lang w:val="en-GB" w:eastAsia="en-GB"/>
        </w:rPr>
      </w:pPr>
    </w:p>
    <w:p w14:paraId="2E98E975" w14:textId="0B20A565" w:rsidR="00C17786" w:rsidRDefault="0093786B" w:rsidP="0093786B">
      <w:pPr>
        <w:spacing w:line="240" w:lineRule="auto"/>
        <w:jc w:val="left"/>
        <w:rPr>
          <w:sz w:val="36"/>
          <w:szCs w:val="36"/>
          <w:lang w:val="en-GB"/>
        </w:rPr>
      </w:pPr>
      <w:r>
        <w:rPr>
          <w:b/>
          <w:color w:val="005F96"/>
          <w:lang w:val="en-GB"/>
        </w:rPr>
        <w:br w:type="page"/>
      </w:r>
      <w:r w:rsidR="009C6B6D" w:rsidRPr="00F73B90">
        <w:rPr>
          <w:sz w:val="36"/>
          <w:szCs w:val="36"/>
          <w:lang w:val="en-GB"/>
        </w:rPr>
        <w:t>Speakers’</w:t>
      </w:r>
      <w:r w:rsidR="009B07B4">
        <w:rPr>
          <w:sz w:val="36"/>
          <w:szCs w:val="36"/>
          <w:lang w:val="en-GB"/>
        </w:rPr>
        <w:t xml:space="preserve"> </w:t>
      </w:r>
      <w:r w:rsidR="009C6B6D" w:rsidRPr="00F73B90">
        <w:rPr>
          <w:sz w:val="36"/>
          <w:szCs w:val="36"/>
          <w:lang w:val="en-GB"/>
        </w:rPr>
        <w:t>bio</w:t>
      </w:r>
      <w:r w:rsidR="009B07B4">
        <w:rPr>
          <w:sz w:val="36"/>
          <w:szCs w:val="36"/>
          <w:lang w:val="en-GB"/>
        </w:rPr>
        <w:t>s</w:t>
      </w:r>
    </w:p>
    <w:p w14:paraId="3F77713D" w14:textId="77777777" w:rsidR="00F73B90" w:rsidRDefault="00F73B90" w:rsidP="0093786B">
      <w:pPr>
        <w:spacing w:line="240" w:lineRule="auto"/>
        <w:jc w:val="left"/>
        <w:rPr>
          <w:sz w:val="36"/>
          <w:szCs w:val="36"/>
          <w:lang w:val="en-GB"/>
        </w:rPr>
      </w:pPr>
    </w:p>
    <w:p w14:paraId="3969BB0B" w14:textId="15966A0A" w:rsidR="00F73B90" w:rsidRPr="00F73B90" w:rsidRDefault="00F73B90" w:rsidP="00F73B90">
      <w:pPr>
        <w:spacing w:line="240" w:lineRule="auto"/>
        <w:jc w:val="left"/>
        <w:rPr>
          <w:rFonts w:cs="Arial"/>
          <w:b/>
          <w:bCs/>
          <w:color w:val="005F96"/>
          <w:sz w:val="24"/>
          <w:szCs w:val="24"/>
          <w:lang w:val="de-DE"/>
        </w:rPr>
      </w:pPr>
      <w:r>
        <w:rPr>
          <w:rFonts w:cs="Arial"/>
          <w:b/>
          <w:bCs/>
          <w:noProof/>
          <w:color w:val="548DD4" w:themeColor="text2" w:themeTint="99"/>
          <w:sz w:val="28"/>
          <w:szCs w:val="28"/>
          <w:lang w:val="fr-FR" w:eastAsia="fr-FR"/>
        </w:rPr>
        <w:drawing>
          <wp:anchor distT="114935" distB="0" distL="114300" distR="114300" simplePos="0" relativeHeight="251658240" behindDoc="0" locked="0" layoutInCell="1" allowOverlap="1" wp14:anchorId="5EE4AC7E" wp14:editId="47F5C4C5">
            <wp:simplePos x="0" y="0"/>
            <wp:positionH relativeFrom="column">
              <wp:posOffset>3810</wp:posOffset>
            </wp:positionH>
            <wp:positionV relativeFrom="paragraph">
              <wp:posOffset>15240</wp:posOffset>
            </wp:positionV>
            <wp:extent cx="1439545" cy="1439545"/>
            <wp:effectExtent l="0" t="0" r="8255" b="8255"/>
            <wp:wrapSquare wrapText="bothSides"/>
            <wp:docPr id="41" name="Immagine 41" descr="C:\Users\silvia.maero\AppData\Local\Temp\Byline 2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ilvia.maero\AppData\Local\Temp\Byline 2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B90">
        <w:rPr>
          <w:rFonts w:cs="Arial"/>
          <w:b/>
          <w:bCs/>
          <w:color w:val="005F96"/>
          <w:sz w:val="24"/>
          <w:szCs w:val="24"/>
          <w:lang w:val="de-DE"/>
        </w:rPr>
        <w:t>Alan Beattie</w:t>
      </w:r>
    </w:p>
    <w:p w14:paraId="28396FBC" w14:textId="77777777" w:rsidR="00F73B90" w:rsidRPr="00F73B90" w:rsidRDefault="00F73B90" w:rsidP="009B07B4">
      <w:pPr>
        <w:spacing w:line="240" w:lineRule="auto"/>
        <w:rPr>
          <w:rFonts w:cs="Arial"/>
          <w:color w:val="000000"/>
          <w:sz w:val="20"/>
          <w:lang w:eastAsia="hu-HU"/>
        </w:rPr>
      </w:pPr>
      <w:r w:rsidRPr="00F73B90">
        <w:rPr>
          <w:rFonts w:cs="Arial"/>
          <w:bCs/>
          <w:sz w:val="20"/>
        </w:rPr>
        <w:t>International Economy Editor, Financial Time, London</w:t>
      </w:r>
    </w:p>
    <w:p w14:paraId="3E8057DD" w14:textId="77777777" w:rsidR="00F73B90" w:rsidRDefault="00F73B90" w:rsidP="009B07B4">
      <w:pPr>
        <w:spacing w:line="240" w:lineRule="auto"/>
        <w:rPr>
          <w:rFonts w:cs="Arial"/>
          <w:color w:val="000000"/>
          <w:sz w:val="20"/>
          <w:lang w:eastAsia="hu-HU"/>
        </w:rPr>
      </w:pPr>
    </w:p>
    <w:p w14:paraId="5CB78795" w14:textId="77777777" w:rsidR="00F73B90" w:rsidRDefault="00F73B90" w:rsidP="00F73B90">
      <w:pPr>
        <w:rPr>
          <w:rFonts w:cs="Arial"/>
          <w:color w:val="000000"/>
          <w:sz w:val="20"/>
          <w:lang w:eastAsia="hu-HU"/>
        </w:rPr>
      </w:pPr>
      <w:r w:rsidRPr="00021C48">
        <w:rPr>
          <w:rFonts w:cs="Arial"/>
          <w:color w:val="000000"/>
          <w:sz w:val="20"/>
          <w:lang w:eastAsia="hu-HU"/>
        </w:rPr>
        <w:t>Alan Beattie is the European leader writer for the Financial Times. Based in Brussels, he comments on a wide range of issues, focusing on economics and trade. Previously he was the FT's international economy editor, based in Washington. Before joining the FT in 1998, Mr Beattie was an economist at the Bank of England.</w:t>
      </w:r>
    </w:p>
    <w:p w14:paraId="6440036E" w14:textId="77777777" w:rsidR="00F73B90" w:rsidRPr="00F73B90" w:rsidRDefault="00F73B90" w:rsidP="0093786B">
      <w:pPr>
        <w:spacing w:line="240" w:lineRule="auto"/>
        <w:jc w:val="left"/>
        <w:rPr>
          <w:sz w:val="36"/>
          <w:szCs w:val="36"/>
        </w:rPr>
      </w:pPr>
    </w:p>
    <w:p w14:paraId="06D07DBD" w14:textId="77777777" w:rsidR="00F73B90" w:rsidRPr="00D65425" w:rsidRDefault="00F73B90" w:rsidP="0093786B">
      <w:pPr>
        <w:spacing w:line="240" w:lineRule="auto"/>
        <w:jc w:val="left"/>
        <w:rPr>
          <w:color w:val="005F96"/>
          <w:sz w:val="24"/>
          <w:lang w:val="en-GB"/>
        </w:rPr>
      </w:pPr>
    </w:p>
    <w:p w14:paraId="552A2987" w14:textId="77777777" w:rsidR="00F73B90" w:rsidRPr="00D65425" w:rsidRDefault="00F73B90" w:rsidP="0093786B">
      <w:pPr>
        <w:spacing w:line="240" w:lineRule="auto"/>
        <w:jc w:val="left"/>
        <w:rPr>
          <w:color w:val="005F96"/>
          <w:sz w:val="24"/>
          <w:lang w:val="en-GB"/>
        </w:rPr>
      </w:pPr>
    </w:p>
    <w:p w14:paraId="7367D686" w14:textId="63C506D2" w:rsidR="00F73B90" w:rsidRPr="00F73B90" w:rsidRDefault="00F73B90" w:rsidP="00F73B90">
      <w:pPr>
        <w:rPr>
          <w:rFonts w:cs="Arial"/>
          <w:b/>
          <w:color w:val="005F96"/>
          <w:sz w:val="24"/>
          <w:szCs w:val="24"/>
          <w:lang w:eastAsia="hu-HU"/>
        </w:rPr>
      </w:pPr>
      <w:r>
        <w:rPr>
          <w:rFonts w:cs="Arial"/>
          <w:b/>
          <w:bCs/>
          <w:noProof/>
          <w:color w:val="548DD4" w:themeColor="text2" w:themeTint="99"/>
          <w:sz w:val="28"/>
          <w:szCs w:val="28"/>
          <w:lang w:val="fr-FR" w:eastAsia="fr-FR"/>
        </w:rPr>
        <w:drawing>
          <wp:anchor distT="0" distB="71755" distL="0" distR="114300" simplePos="0" relativeHeight="251659264" behindDoc="0" locked="0" layoutInCell="1" allowOverlap="1" wp14:anchorId="68D864F9" wp14:editId="4B07D95E">
            <wp:simplePos x="0" y="0"/>
            <wp:positionH relativeFrom="column">
              <wp:posOffset>3810</wp:posOffset>
            </wp:positionH>
            <wp:positionV relativeFrom="paragraph">
              <wp:posOffset>34290</wp:posOffset>
            </wp:positionV>
            <wp:extent cx="1439545" cy="1517650"/>
            <wp:effectExtent l="0" t="0" r="8255" b="6350"/>
            <wp:wrapSquare wrapText="right"/>
            <wp:docPr id="5" name="Immagine 5" descr="C:\Users\silvia.maero\AppData\Local\Temp\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maero\AppData\Local\Temp\Y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954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B90">
        <w:rPr>
          <w:rFonts w:cs="Arial"/>
          <w:b/>
          <w:color w:val="005F96"/>
          <w:sz w:val="24"/>
          <w:szCs w:val="24"/>
          <w:lang w:eastAsia="hu-HU"/>
        </w:rPr>
        <w:t xml:space="preserve">Yves Bertoncini </w:t>
      </w:r>
    </w:p>
    <w:p w14:paraId="4D542992" w14:textId="298820B8" w:rsidR="00F73B90" w:rsidRDefault="00F73B90" w:rsidP="009B07B4">
      <w:pPr>
        <w:spacing w:line="240" w:lineRule="auto"/>
        <w:rPr>
          <w:rFonts w:cs="Arial"/>
          <w:color w:val="000000"/>
          <w:sz w:val="20"/>
          <w:lang w:eastAsia="hu-HU"/>
        </w:rPr>
      </w:pPr>
      <w:r w:rsidRPr="00F73B90">
        <w:rPr>
          <w:rFonts w:cs="Arial"/>
          <w:color w:val="000000"/>
          <w:sz w:val="20"/>
          <w:lang w:eastAsia="hu-HU"/>
        </w:rPr>
        <w:t>Consultant in European Affairs and President of the European Movement, France</w:t>
      </w:r>
    </w:p>
    <w:p w14:paraId="18A3A226" w14:textId="77777777" w:rsidR="00F73B90" w:rsidRDefault="00F73B90" w:rsidP="009B07B4">
      <w:pPr>
        <w:spacing w:line="240" w:lineRule="auto"/>
        <w:rPr>
          <w:rFonts w:cs="Arial"/>
          <w:color w:val="000000"/>
          <w:sz w:val="20"/>
          <w:lang w:eastAsia="hu-HU"/>
        </w:rPr>
      </w:pPr>
    </w:p>
    <w:p w14:paraId="29AC8E8D" w14:textId="719DC9D0" w:rsidR="00F73B90" w:rsidRPr="00BF7E66" w:rsidRDefault="00F73B90" w:rsidP="00F73B90">
      <w:pPr>
        <w:rPr>
          <w:rFonts w:cs="Arial"/>
          <w:color w:val="000000"/>
          <w:sz w:val="20"/>
          <w:lang w:eastAsia="hu-HU"/>
        </w:rPr>
      </w:pPr>
      <w:r w:rsidRPr="00BF7E66">
        <w:rPr>
          <w:rFonts w:cs="Arial"/>
          <w:color w:val="000000"/>
          <w:sz w:val="20"/>
          <w:lang w:eastAsia="hu-HU"/>
        </w:rPr>
        <w:t xml:space="preserve">Yves Bertoncini is an Expert and Consultant on EU affairs. </w:t>
      </w:r>
    </w:p>
    <w:p w14:paraId="5BE58778" w14:textId="77777777" w:rsidR="00F73B90" w:rsidRPr="00BF7E66" w:rsidRDefault="00F73B90" w:rsidP="00F73B90">
      <w:pPr>
        <w:rPr>
          <w:rFonts w:cs="Arial"/>
          <w:color w:val="000000"/>
          <w:sz w:val="20"/>
          <w:lang w:eastAsia="hu-HU"/>
        </w:rPr>
      </w:pPr>
      <w:r w:rsidRPr="00BF7E66">
        <w:rPr>
          <w:rFonts w:cs="Arial"/>
          <w:color w:val="000000"/>
          <w:sz w:val="20"/>
          <w:lang w:eastAsia="hu-HU"/>
        </w:rPr>
        <w:t>He teaches European issues at the Corps des Mines (Mines Paris Tech) and at the College of Europe in Bruges. He is President of the Mouvement Européen-France since December 2016.</w:t>
      </w:r>
    </w:p>
    <w:p w14:paraId="0F8AF50B" w14:textId="77777777" w:rsidR="00F73B90" w:rsidRPr="00BF7E66" w:rsidRDefault="00F73B90" w:rsidP="00F73B90">
      <w:pPr>
        <w:rPr>
          <w:rFonts w:cs="Arial"/>
          <w:color w:val="000000"/>
          <w:sz w:val="20"/>
          <w:lang w:eastAsia="hu-HU"/>
        </w:rPr>
      </w:pPr>
      <w:r w:rsidRPr="00BF7E66">
        <w:rPr>
          <w:rFonts w:cs="Arial"/>
          <w:color w:val="000000"/>
          <w:sz w:val="20"/>
          <w:lang w:eastAsia="hu-HU"/>
        </w:rPr>
        <w:t>He has been director of the Jacques Delors Institute between April 2011 and September 2017. He advised and assisted the presidents of the JDI in their activities, managed the team and was responsible for implementing the work programme. He also took part in the JDI’s research work, focusing in particular on questions of European politics and institutions and on issues relating to democracy and mobility.</w:t>
      </w:r>
    </w:p>
    <w:p w14:paraId="60E7506E" w14:textId="77777777" w:rsidR="00F73B90" w:rsidRPr="00BF7E66" w:rsidRDefault="00F73B90" w:rsidP="00F73B90">
      <w:pPr>
        <w:rPr>
          <w:rFonts w:cs="Arial"/>
          <w:color w:val="000000"/>
          <w:sz w:val="20"/>
          <w:lang w:eastAsia="hu-HU"/>
        </w:rPr>
      </w:pPr>
      <w:r w:rsidRPr="00BF7E66">
        <w:rPr>
          <w:rFonts w:cs="Arial"/>
          <w:color w:val="000000"/>
          <w:sz w:val="20"/>
          <w:lang w:eastAsia="hu-HU"/>
        </w:rPr>
        <w:t>Yves Bertoncini is an administrator at the European Commission, where he has worked at the Directorates-General “Education, Training, Youth” and “Regional Policy”.</w:t>
      </w:r>
    </w:p>
    <w:p w14:paraId="250576F6" w14:textId="77777777" w:rsidR="00F73B90" w:rsidRPr="00BF7E66" w:rsidRDefault="00F73B90" w:rsidP="00F73B90">
      <w:pPr>
        <w:rPr>
          <w:rFonts w:cs="Arial"/>
          <w:color w:val="000000"/>
          <w:sz w:val="20"/>
          <w:lang w:eastAsia="hu-HU"/>
        </w:rPr>
      </w:pPr>
      <w:r w:rsidRPr="00BF7E66">
        <w:rPr>
          <w:rFonts w:cs="Arial"/>
          <w:color w:val="000000"/>
          <w:sz w:val="20"/>
          <w:lang w:eastAsia="hu-HU"/>
        </w:rPr>
        <w:t>He has worked in the office of the French prime minister with responsibility for research on Europe at the Centre d’Analyse Stratégique/France Stratégie (2006-09), and as adviser to the Secretary general of European affairs (2010-11). He has also worked for the French ministry of foreign and European affairs, on the organisation of the “national dialogue for Europe” (1995-97) and at the French embassy in Algiers (1992-93). He was Head of international affairs at the French Insurance Association (2002-05) and Director of studies at the Conseil de Coopération Economique (2005-06).</w:t>
      </w:r>
    </w:p>
    <w:p w14:paraId="5DB17D87" w14:textId="77777777" w:rsidR="00F73B90" w:rsidRPr="00BF7E66" w:rsidRDefault="00F73B90" w:rsidP="00F73B90">
      <w:pPr>
        <w:rPr>
          <w:rFonts w:cs="Arial"/>
          <w:color w:val="000000"/>
          <w:sz w:val="20"/>
          <w:lang w:eastAsia="hu-HU"/>
        </w:rPr>
      </w:pPr>
      <w:r w:rsidRPr="00BF7E66">
        <w:rPr>
          <w:rFonts w:cs="Arial"/>
          <w:color w:val="000000"/>
          <w:sz w:val="20"/>
          <w:lang w:eastAsia="hu-HU"/>
        </w:rPr>
        <w:t>He teaches or has taught European issues at the Corps des Mines (Mines Paris Tech - since 2007), at the College of Europe in Bruges (since 2016), at the Institut d’Études Politiques (IEP) in Paris (2001-11) and at the École Nationale d’Administration (2007-09). He is the author of numerous books articles and policy papers on European questions.</w:t>
      </w:r>
    </w:p>
    <w:p w14:paraId="7D298CCA" w14:textId="77777777" w:rsidR="00F73B90" w:rsidRPr="00BF7E66" w:rsidRDefault="00F73B90" w:rsidP="00F73B90">
      <w:pPr>
        <w:rPr>
          <w:rFonts w:cs="Arial"/>
          <w:color w:val="000000"/>
          <w:sz w:val="20"/>
          <w:lang w:eastAsia="hu-HU"/>
        </w:rPr>
      </w:pPr>
      <w:r w:rsidRPr="00BF7E66">
        <w:rPr>
          <w:rFonts w:cs="Arial"/>
          <w:color w:val="000000"/>
          <w:sz w:val="20"/>
          <w:lang w:eastAsia="hu-HU"/>
        </w:rPr>
        <w:t>Yves Bertoncini holds degrees from the Institut d’Études Politiques in Grenoble and the College of Europe in Bruges. He has also studied at the Sciences Po Paris and at the University of California in Berkeley.</w:t>
      </w:r>
    </w:p>
    <w:p w14:paraId="3E0B1F0A" w14:textId="77777777" w:rsidR="00F73B90" w:rsidRDefault="00F73B90" w:rsidP="00F73B90">
      <w:pPr>
        <w:rPr>
          <w:rFonts w:cs="Arial"/>
          <w:color w:val="000000"/>
          <w:sz w:val="20"/>
          <w:lang w:eastAsia="hu-HU"/>
        </w:rPr>
      </w:pPr>
      <w:r w:rsidRPr="00BF7E66">
        <w:rPr>
          <w:rFonts w:cs="Arial"/>
          <w:color w:val="000000"/>
          <w:sz w:val="20"/>
          <w:lang w:eastAsia="hu-HU"/>
        </w:rPr>
        <w:t>He was born on 30 March 1970 in Chambéry and is married with three children.</w:t>
      </w:r>
    </w:p>
    <w:p w14:paraId="49C231AE" w14:textId="77777777" w:rsidR="00491028" w:rsidRDefault="00491028" w:rsidP="00F73B90">
      <w:pPr>
        <w:rPr>
          <w:rFonts w:cs="Arial"/>
          <w:b/>
          <w:color w:val="005F96"/>
          <w:sz w:val="24"/>
          <w:szCs w:val="24"/>
          <w:lang w:eastAsia="hu-HU"/>
        </w:rPr>
      </w:pPr>
    </w:p>
    <w:p w14:paraId="7546648F" w14:textId="77777777" w:rsidR="00491028" w:rsidRDefault="00491028" w:rsidP="00F73B90">
      <w:pPr>
        <w:rPr>
          <w:rFonts w:cs="Arial"/>
          <w:b/>
          <w:color w:val="005F96"/>
          <w:sz w:val="24"/>
          <w:szCs w:val="24"/>
          <w:lang w:eastAsia="hu-HU"/>
        </w:rPr>
      </w:pPr>
    </w:p>
    <w:p w14:paraId="30E9D679" w14:textId="77777777" w:rsidR="00E84723" w:rsidRDefault="00E84723" w:rsidP="00F73B90">
      <w:pPr>
        <w:rPr>
          <w:rFonts w:cs="Arial"/>
          <w:b/>
          <w:color w:val="005F96"/>
          <w:sz w:val="24"/>
          <w:szCs w:val="24"/>
          <w:lang w:eastAsia="hu-HU"/>
        </w:rPr>
      </w:pPr>
    </w:p>
    <w:p w14:paraId="2FF94452" w14:textId="5F3B76BD" w:rsidR="00F73B90" w:rsidRPr="00F73B90" w:rsidRDefault="00E84723" w:rsidP="00F73B90">
      <w:pPr>
        <w:rPr>
          <w:rFonts w:cs="Arial"/>
          <w:b/>
          <w:color w:val="005F96"/>
          <w:sz w:val="24"/>
          <w:szCs w:val="24"/>
          <w:lang w:eastAsia="hu-HU"/>
        </w:rPr>
      </w:pPr>
      <w:r>
        <w:rPr>
          <w:rFonts w:cs="Arial"/>
          <w:noProof/>
          <w:sz w:val="22"/>
          <w:szCs w:val="22"/>
          <w:lang w:val="fr-FR" w:eastAsia="fr-FR"/>
        </w:rPr>
        <w:drawing>
          <wp:anchor distT="0" distB="71755" distL="0" distR="107950" simplePos="0" relativeHeight="251660288" behindDoc="0" locked="0" layoutInCell="1" allowOverlap="1" wp14:anchorId="7A3CF5EA" wp14:editId="09E7DF1F">
            <wp:simplePos x="0" y="0"/>
            <wp:positionH relativeFrom="column">
              <wp:posOffset>11430</wp:posOffset>
            </wp:positionH>
            <wp:positionV relativeFrom="page">
              <wp:posOffset>1785620</wp:posOffset>
            </wp:positionV>
            <wp:extent cx="1439545" cy="1517650"/>
            <wp:effectExtent l="0" t="0" r="8255" b="6350"/>
            <wp:wrapSquare wrapText="r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auner.jpg"/>
                    <pic:cNvPicPr/>
                  </pic:nvPicPr>
                  <pic:blipFill rotWithShape="1">
                    <a:blip r:embed="rId32" cstate="print">
                      <a:extLst>
                        <a:ext uri="{28A0092B-C50C-407E-A947-70E740481C1C}">
                          <a14:useLocalDpi xmlns:a14="http://schemas.microsoft.com/office/drawing/2010/main" val="0"/>
                        </a:ext>
                      </a:extLst>
                    </a:blip>
                    <a:srcRect l="8493" r="12998"/>
                    <a:stretch/>
                  </pic:blipFill>
                  <pic:spPr bwMode="auto">
                    <a:xfrm>
                      <a:off x="0" y="0"/>
                      <a:ext cx="1439545"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B90" w:rsidRPr="00F73B90">
        <w:rPr>
          <w:rFonts w:cs="Arial"/>
          <w:b/>
          <w:color w:val="005F96"/>
          <w:sz w:val="24"/>
          <w:szCs w:val="24"/>
          <w:lang w:eastAsia="hu-HU"/>
        </w:rPr>
        <w:t>Karl Brauner</w:t>
      </w:r>
    </w:p>
    <w:p w14:paraId="08BEBA8F" w14:textId="3AFEE246" w:rsidR="00F73B90" w:rsidRPr="00F73B90" w:rsidRDefault="00F73B90" w:rsidP="009B07B4">
      <w:pPr>
        <w:spacing w:line="240" w:lineRule="auto"/>
        <w:rPr>
          <w:rFonts w:cs="Arial"/>
          <w:color w:val="000000"/>
          <w:sz w:val="20"/>
          <w:lang w:eastAsia="hu-HU"/>
        </w:rPr>
      </w:pPr>
      <w:r w:rsidRPr="00F73B90">
        <w:rPr>
          <w:rFonts w:cs="Arial"/>
          <w:color w:val="000000"/>
          <w:sz w:val="20"/>
          <w:lang w:eastAsia="hu-HU"/>
        </w:rPr>
        <w:t>Deputy Director-General, World Trade Organization</w:t>
      </w:r>
    </w:p>
    <w:p w14:paraId="1807BF57" w14:textId="77777777" w:rsidR="00F73B90" w:rsidRPr="00F73B90" w:rsidRDefault="00F73B90" w:rsidP="009B07B4">
      <w:pPr>
        <w:spacing w:line="240" w:lineRule="auto"/>
        <w:rPr>
          <w:rFonts w:cs="Arial"/>
          <w:color w:val="000000"/>
          <w:sz w:val="20"/>
          <w:lang w:eastAsia="hu-HU"/>
        </w:rPr>
      </w:pPr>
      <w:r w:rsidRPr="00F73B90">
        <w:rPr>
          <w:rFonts w:cs="Arial"/>
          <w:color w:val="000000"/>
          <w:sz w:val="20"/>
          <w:lang w:eastAsia="hu-HU"/>
        </w:rPr>
        <w:t xml:space="preserve"> </w:t>
      </w:r>
    </w:p>
    <w:p w14:paraId="4E5CA8A3" w14:textId="18A1D826" w:rsidR="00F73B90" w:rsidRPr="00F73B90" w:rsidRDefault="00F73B90" w:rsidP="00F73B90">
      <w:pPr>
        <w:rPr>
          <w:rFonts w:cs="Arial"/>
          <w:color w:val="000000"/>
          <w:sz w:val="20"/>
          <w:lang w:eastAsia="hu-HU"/>
        </w:rPr>
      </w:pPr>
      <w:r w:rsidRPr="00F73B90">
        <w:rPr>
          <w:rFonts w:cs="Arial"/>
          <w:color w:val="000000"/>
          <w:sz w:val="20"/>
          <w:lang w:eastAsia="hu-HU"/>
        </w:rPr>
        <w:t>Karl Brauner has been Deputy Director-General of the WTO since 2013. Prior to that, he held the position of Director General for external economic policy in the German Federal Ministry of Economics in Berlin. During that time, he was Germany’s member in the European Union’s Trade Policy Committee taking part in all WTO ministerial conferences since the launch of the Doha Development Agenda.</w:t>
      </w:r>
    </w:p>
    <w:p w14:paraId="53BE6143" w14:textId="77777777" w:rsidR="00F73B90" w:rsidRPr="00F73B90" w:rsidRDefault="00F73B90" w:rsidP="00F73B90">
      <w:pPr>
        <w:rPr>
          <w:rFonts w:cs="Arial"/>
          <w:color w:val="000000"/>
          <w:sz w:val="20"/>
          <w:lang w:eastAsia="hu-HU"/>
        </w:rPr>
      </w:pPr>
      <w:r w:rsidRPr="00F73B90">
        <w:rPr>
          <w:rFonts w:cs="Arial"/>
          <w:color w:val="000000"/>
          <w:sz w:val="20"/>
          <w:lang w:eastAsia="hu-HU"/>
        </w:rPr>
        <w:t>He is a lawyer by profession, with degrees from Germany and the United Kingdom (Cambridge). After working as Assistant Professor at the University of Bielefeld and practising law, he started his career in the legal department of the Federal Ministry of Economics in Bonn in 1983. In 1986-87, he worked at the German Mission to the United Nations in New York. Further postings abroad were in Athens and Sydney.</w:t>
      </w:r>
    </w:p>
    <w:p w14:paraId="49A61E55" w14:textId="77777777" w:rsidR="00F73B90" w:rsidRPr="00F73B90" w:rsidRDefault="00F73B90" w:rsidP="00F73B90">
      <w:pPr>
        <w:rPr>
          <w:rFonts w:cs="Arial"/>
          <w:color w:val="000000"/>
          <w:sz w:val="20"/>
          <w:lang w:eastAsia="hu-HU"/>
        </w:rPr>
      </w:pPr>
      <w:r w:rsidRPr="00F73B90">
        <w:rPr>
          <w:rFonts w:cs="Arial"/>
          <w:color w:val="000000"/>
          <w:sz w:val="20"/>
          <w:lang w:eastAsia="hu-HU"/>
        </w:rPr>
        <w:t>At the Ministry of Economics in Berlin, his responsibilities covered a range of issues, such as budget, human resources and general administration. He was in charge of cabinet and parliamentary matters and was also involved in the move of the Government from Bonn to Berlin.</w:t>
      </w:r>
    </w:p>
    <w:p w14:paraId="04E6784D" w14:textId="77777777" w:rsidR="00F73B90" w:rsidRPr="00F73B90" w:rsidRDefault="00F73B90" w:rsidP="00F73B90">
      <w:pPr>
        <w:rPr>
          <w:rFonts w:cs="Arial"/>
          <w:color w:val="000000"/>
          <w:sz w:val="20"/>
          <w:lang w:eastAsia="hu-HU"/>
        </w:rPr>
      </w:pPr>
      <w:r w:rsidRPr="00F73B90">
        <w:rPr>
          <w:rFonts w:cs="Arial"/>
          <w:color w:val="000000"/>
          <w:sz w:val="20"/>
          <w:lang w:eastAsia="hu-HU"/>
        </w:rPr>
        <w:t xml:space="preserve">As Director General he administered for 12 years all the instruments of export promotion and was also in charge of export controls. His portfolio also comprised all bilateral economic relations outside the EU. </w:t>
      </w:r>
    </w:p>
    <w:p w14:paraId="3ADB9C75" w14:textId="602A9B7D" w:rsidR="00E84723" w:rsidRDefault="00E84723" w:rsidP="00F73B90">
      <w:pPr>
        <w:rPr>
          <w:rFonts w:cs="Arial"/>
          <w:b/>
          <w:color w:val="005F96"/>
          <w:sz w:val="24"/>
          <w:szCs w:val="24"/>
          <w:lang w:eastAsia="hu-HU"/>
        </w:rPr>
      </w:pPr>
    </w:p>
    <w:p w14:paraId="138A3730" w14:textId="77777777" w:rsidR="00E84723" w:rsidRDefault="00E84723" w:rsidP="00F73B90">
      <w:pPr>
        <w:rPr>
          <w:rFonts w:cs="Arial"/>
          <w:b/>
          <w:color w:val="005F96"/>
          <w:sz w:val="24"/>
          <w:szCs w:val="24"/>
          <w:lang w:eastAsia="hu-HU"/>
        </w:rPr>
      </w:pPr>
    </w:p>
    <w:p w14:paraId="074B31A6" w14:textId="5D9C0391" w:rsidR="00F73B90" w:rsidRPr="00F73B90" w:rsidRDefault="00E84723" w:rsidP="00F73B90">
      <w:pPr>
        <w:rPr>
          <w:rFonts w:cs="Arial"/>
          <w:b/>
          <w:color w:val="005F96"/>
          <w:sz w:val="24"/>
          <w:szCs w:val="24"/>
          <w:lang w:eastAsia="hu-HU"/>
        </w:rPr>
      </w:pPr>
      <w:r>
        <w:rPr>
          <w:rFonts w:cs="Arial"/>
          <w:noProof/>
          <w:sz w:val="22"/>
          <w:szCs w:val="22"/>
          <w:lang w:val="fr-FR" w:eastAsia="fr-FR"/>
        </w:rPr>
        <w:drawing>
          <wp:anchor distT="0" distB="71755" distL="114300" distR="114300" simplePos="0" relativeHeight="251661312" behindDoc="0" locked="0" layoutInCell="1" allowOverlap="1" wp14:anchorId="0B8002A6" wp14:editId="33F8331F">
            <wp:simplePos x="0" y="0"/>
            <wp:positionH relativeFrom="column">
              <wp:posOffset>3810</wp:posOffset>
            </wp:positionH>
            <wp:positionV relativeFrom="paragraph">
              <wp:posOffset>53975</wp:posOffset>
            </wp:positionV>
            <wp:extent cx="1440000" cy="1440000"/>
            <wp:effectExtent l="0" t="0" r="8255" b="8255"/>
            <wp:wrapSquare wrapText="right"/>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Nauro Campo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F73B90" w:rsidRPr="00F73B90">
        <w:rPr>
          <w:rFonts w:cs="Arial"/>
          <w:b/>
          <w:color w:val="005F96"/>
          <w:sz w:val="24"/>
          <w:szCs w:val="24"/>
          <w:lang w:eastAsia="hu-HU"/>
        </w:rPr>
        <w:t>Nauro Campos</w:t>
      </w:r>
    </w:p>
    <w:p w14:paraId="1D5B754B" w14:textId="77777777" w:rsidR="00F73B90" w:rsidRPr="00F73B90" w:rsidRDefault="00F73B90" w:rsidP="009B07B4">
      <w:pPr>
        <w:spacing w:line="240" w:lineRule="auto"/>
        <w:rPr>
          <w:rFonts w:cs="Arial"/>
          <w:sz w:val="20"/>
          <w:lang w:val="en-GB"/>
        </w:rPr>
      </w:pPr>
      <w:r w:rsidRPr="00F73B90">
        <w:rPr>
          <w:rFonts w:cs="Arial"/>
          <w:sz w:val="20"/>
          <w:lang w:val="en-GB"/>
        </w:rPr>
        <w:t>Professor of Economics and Finance, Brunel University, London</w:t>
      </w:r>
    </w:p>
    <w:p w14:paraId="6ABC5DA2" w14:textId="77777777" w:rsidR="00F73B90" w:rsidRPr="00F73B90" w:rsidRDefault="00F73B90" w:rsidP="009B07B4">
      <w:pPr>
        <w:spacing w:line="240" w:lineRule="auto"/>
        <w:rPr>
          <w:rFonts w:cs="Arial"/>
          <w:color w:val="000000"/>
          <w:sz w:val="20"/>
          <w:lang w:val="en-GB" w:eastAsia="hu-HU"/>
        </w:rPr>
      </w:pPr>
    </w:p>
    <w:p w14:paraId="3CDAD27F" w14:textId="2FF7AB67" w:rsidR="00F73B90" w:rsidRPr="003A626C" w:rsidRDefault="00F73B90" w:rsidP="00F73B90">
      <w:pPr>
        <w:rPr>
          <w:rFonts w:cs="Arial"/>
          <w:color w:val="000000"/>
          <w:sz w:val="20"/>
          <w:lang w:eastAsia="hu-HU"/>
        </w:rPr>
      </w:pPr>
      <w:r w:rsidRPr="00F73B90">
        <w:rPr>
          <w:rFonts w:cs="Arial"/>
          <w:color w:val="000000"/>
          <w:sz w:val="20"/>
          <w:lang w:eastAsia="hu-HU"/>
        </w:rPr>
        <w:t xml:space="preserve">Nauro F Campos is Professor of Economics at Brunel University London and Research Professor at ETH Zurich. His main fields of interest are political economy and European integration. He is also a Professorial Fellow at UNU-MERIT (Maastricht University), a Research Fellow at IZA-Bonn, a Fellow of the Global Labor Organization, a member of the Scientific Advisory Board of the Bank of Finland, and a Senior Fellow of the ESRC Peer Review College. Previously he was a Fulbright Fellow at Johns Hopkins University, a McNamara Fellow at The World Bank, a CBS Fellow at University of Oxford, and a visiting professor at Sorbonne and Warwick. From 2009 to 2014, he was seconded as Senior Economic Advisor to the Chief Economist of the UK’s Department for International Development. He received his </w:t>
      </w:r>
      <w:r w:rsidRPr="003A626C">
        <w:rPr>
          <w:rFonts w:cs="Arial"/>
          <w:color w:val="000000"/>
          <w:sz w:val="20"/>
          <w:lang w:eastAsia="hu-HU"/>
        </w:rPr>
        <w:t>Ph.D. from the University of Southern California (Los Angeles) in 1997.</w:t>
      </w:r>
    </w:p>
    <w:p w14:paraId="2746A573" w14:textId="77777777" w:rsidR="006151B3" w:rsidRDefault="006151B3" w:rsidP="006151B3">
      <w:pPr>
        <w:rPr>
          <w:rFonts w:cs="Arial"/>
          <w:b/>
          <w:color w:val="005F96"/>
          <w:sz w:val="24"/>
          <w:szCs w:val="24"/>
          <w:lang w:eastAsia="hu-HU"/>
        </w:rPr>
      </w:pPr>
    </w:p>
    <w:p w14:paraId="79957B1C" w14:textId="002BEA1E" w:rsidR="00491028" w:rsidRPr="00B27959" w:rsidRDefault="00491028" w:rsidP="006151B3">
      <w:pPr>
        <w:pStyle w:val="Pieddepage"/>
        <w:jc w:val="left"/>
      </w:pPr>
    </w:p>
    <w:p w14:paraId="182E2A48" w14:textId="63A00363" w:rsidR="00F73B90" w:rsidRPr="00F73B90" w:rsidRDefault="00803318" w:rsidP="00F73B90">
      <w:pPr>
        <w:rPr>
          <w:rFonts w:cs="Arial"/>
          <w:b/>
          <w:color w:val="005F96"/>
          <w:sz w:val="24"/>
          <w:szCs w:val="24"/>
          <w:lang w:eastAsia="hu-HU"/>
        </w:rPr>
      </w:pPr>
      <w:r w:rsidRPr="003A626C">
        <w:rPr>
          <w:rFonts w:cs="Arial"/>
          <w:b/>
          <w:noProof/>
          <w:color w:val="005F96"/>
          <w:sz w:val="24"/>
          <w:szCs w:val="24"/>
          <w:lang w:val="fr-FR" w:eastAsia="fr-FR"/>
        </w:rPr>
        <w:drawing>
          <wp:anchor distT="0" distB="71755" distL="114300" distR="114300" simplePos="0" relativeHeight="251663360" behindDoc="0" locked="0" layoutInCell="1" allowOverlap="1" wp14:anchorId="43D8CF78" wp14:editId="74B41EC0">
            <wp:simplePos x="0" y="0"/>
            <wp:positionH relativeFrom="column">
              <wp:posOffset>3810</wp:posOffset>
            </wp:positionH>
            <wp:positionV relativeFrom="paragraph">
              <wp:posOffset>29845</wp:posOffset>
            </wp:positionV>
            <wp:extent cx="1439545" cy="1439545"/>
            <wp:effectExtent l="0" t="0" r="8255" b="8255"/>
            <wp:wrapSquare wrapText="right"/>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page">
              <wp14:pctWidth>0</wp14:pctWidth>
            </wp14:sizeRelH>
            <wp14:sizeRelV relativeFrom="page">
              <wp14:pctHeight>0</wp14:pctHeight>
            </wp14:sizeRelV>
          </wp:anchor>
        </w:drawing>
      </w:r>
      <w:r w:rsidR="00F73B90" w:rsidRPr="003A626C">
        <w:rPr>
          <w:rFonts w:cs="Arial"/>
          <w:b/>
          <w:color w:val="005F96"/>
          <w:sz w:val="24"/>
          <w:szCs w:val="24"/>
          <w:lang w:eastAsia="hu-HU"/>
        </w:rPr>
        <w:t>Peter Chase</w:t>
      </w:r>
    </w:p>
    <w:p w14:paraId="572BD3A2" w14:textId="27C4B7CB" w:rsidR="00F73B90" w:rsidRDefault="00803318" w:rsidP="009B07B4">
      <w:pPr>
        <w:spacing w:line="240" w:lineRule="auto"/>
        <w:rPr>
          <w:rFonts w:cs="Arial"/>
          <w:color w:val="000000"/>
          <w:sz w:val="20"/>
          <w:lang w:eastAsia="hu-HU"/>
        </w:rPr>
      </w:pPr>
      <w:r w:rsidRPr="00F5016C">
        <w:rPr>
          <w:rFonts w:cs="Arial"/>
          <w:color w:val="000000"/>
          <w:sz w:val="20"/>
          <w:lang w:eastAsia="hu-HU"/>
        </w:rPr>
        <w:t>Transatlantic Fellow</w:t>
      </w:r>
      <w:r>
        <w:rPr>
          <w:rFonts w:cs="Arial"/>
          <w:color w:val="000000"/>
          <w:sz w:val="20"/>
          <w:lang w:eastAsia="hu-HU"/>
        </w:rPr>
        <w:t>,</w:t>
      </w:r>
      <w:r w:rsidRPr="00F5016C">
        <w:rPr>
          <w:rFonts w:cs="Arial"/>
          <w:color w:val="000000"/>
          <w:sz w:val="20"/>
          <w:lang w:eastAsia="hu-HU"/>
        </w:rPr>
        <w:t xml:space="preserve"> German Marshall Fund</w:t>
      </w:r>
      <w:r>
        <w:rPr>
          <w:rFonts w:cs="Arial"/>
          <w:color w:val="000000"/>
          <w:sz w:val="20"/>
          <w:lang w:eastAsia="hu-HU"/>
        </w:rPr>
        <w:t xml:space="preserve">, </w:t>
      </w:r>
      <w:r w:rsidRPr="00F5016C">
        <w:rPr>
          <w:rFonts w:cs="Arial"/>
          <w:color w:val="000000"/>
          <w:sz w:val="20"/>
          <w:lang w:eastAsia="hu-HU"/>
        </w:rPr>
        <w:t>Brussels</w:t>
      </w:r>
    </w:p>
    <w:p w14:paraId="4762D866" w14:textId="77777777" w:rsidR="00F73B90" w:rsidRDefault="00F73B90" w:rsidP="009B07B4">
      <w:pPr>
        <w:spacing w:line="240" w:lineRule="auto"/>
        <w:rPr>
          <w:rFonts w:cs="Arial"/>
          <w:color w:val="000000"/>
          <w:sz w:val="20"/>
          <w:lang w:eastAsia="hu-HU"/>
        </w:rPr>
      </w:pPr>
    </w:p>
    <w:p w14:paraId="77C1C482" w14:textId="77777777" w:rsidR="00F73B90" w:rsidRPr="00F5016C" w:rsidRDefault="00F73B90" w:rsidP="00F73B90">
      <w:pPr>
        <w:rPr>
          <w:rFonts w:cs="Arial"/>
          <w:color w:val="000000"/>
          <w:sz w:val="20"/>
          <w:lang w:eastAsia="hu-HU"/>
        </w:rPr>
      </w:pPr>
      <w:r w:rsidRPr="00F5016C">
        <w:rPr>
          <w:rFonts w:cs="Arial"/>
          <w:color w:val="000000"/>
          <w:sz w:val="20"/>
          <w:lang w:eastAsia="hu-HU"/>
        </w:rPr>
        <w:t>Peter Chase is currently a Transatlantic Fellow with the German Marshall Fund in Brussels. He recently left the U.S. Chamber of Commerce after six years as its Senior Representative in Europe, based in Brussels; he was Vice President for Europe between July 2012 and his departure in February 2016. After joining the Chamber in April 2010, Mr. Chase played a critical role in the Chamber’s campaign to launch U.S.-EU negotiations toward an ambitious free trade agreement, including funding an initial study to demonstrate the benefits of merely eliminating tariffs and helping convince the European business community to support the effort; this led to the formal launch of the Transatlantic Trade and Investment Partnership (TTIP) talks in July 2013. Mr. Chase is widely recognized for his expertise on virtually all aspects of the proposed agreement, including in particular the regulatory and investment issues. He has also led much of the Chamber’s work in Europe on energy, capital markets regulation, digital policy issues and EU economic relations with third countries, notably China and Russia. Prior to joining the Chamber, Mr. Chase had more than 30 years of economic, trade and investment policy experience in the U.S. Department of State. The last 20 years focused largely on transatlantic economic relations. He was Minister-Counselor for Economic Affairs at the U.S. Mission to the European Union (USEU) from 2007-2010; Director of the Office of EU Affairs at the State Department 2004-2007; Chief of Staff to the Under Secretary for Economic Affairs 2001-2003; Counselor and Minister-Counselor for Economic Affairs at the U.S. Embassy in London 1997-2001; and Financial Officer and Counselor for Economic Affairs at USEU 1992-1996. Prior to this last assignment, Mr. Chase was posted for two years as Director for Investment Affairs at the Office of the U.S. Trade Representative from 1990-1992; he also served between 1988 and 1990 as Legislative Assistant for Economic and Foreign Policy Affairs with Senator Bill Bradley (D-NJ). The majority of his early diplomatic career, in contrast, focused on China, with assignments to Canton in 1980, the China desk in 1984-1986, and a secondment to Taiwan from 1986 to 1988. Mr. Chase, who grew up in Taiwan, received his Bachelor of Arts in Chinese Language and Literature from the University of Washington in Seattle in 1976 and his Master of International Affairs from Columbia University in 1978. He was married and has three grown daughters.</w:t>
      </w:r>
    </w:p>
    <w:p w14:paraId="2FC12889" w14:textId="77777777" w:rsidR="006151B3" w:rsidRDefault="006151B3" w:rsidP="006151B3">
      <w:pPr>
        <w:rPr>
          <w:rFonts w:cs="Arial"/>
          <w:b/>
          <w:color w:val="005F96"/>
          <w:sz w:val="24"/>
          <w:szCs w:val="24"/>
          <w:lang w:eastAsia="hu-HU"/>
        </w:rPr>
      </w:pPr>
    </w:p>
    <w:p w14:paraId="203CECFC" w14:textId="77777777" w:rsidR="006151B3" w:rsidRDefault="006151B3" w:rsidP="006151B3">
      <w:pPr>
        <w:rPr>
          <w:rFonts w:cs="Arial"/>
          <w:b/>
          <w:color w:val="005F96"/>
          <w:sz w:val="24"/>
          <w:szCs w:val="24"/>
          <w:lang w:eastAsia="hu-HU"/>
        </w:rPr>
      </w:pPr>
    </w:p>
    <w:p w14:paraId="7C008EF0" w14:textId="59244BDA" w:rsidR="00803318" w:rsidRPr="00803318" w:rsidRDefault="00803318" w:rsidP="00803318">
      <w:pPr>
        <w:pStyle w:val="Titre1"/>
      </w:pPr>
      <w:r>
        <w:rPr>
          <w:noProof/>
          <w:sz w:val="22"/>
          <w:szCs w:val="22"/>
          <w:lang w:val="fr-FR" w:eastAsia="fr-FR"/>
        </w:rPr>
        <w:drawing>
          <wp:anchor distT="0" distB="71755" distL="114300" distR="114300" simplePos="0" relativeHeight="251664384" behindDoc="0" locked="0" layoutInCell="1" allowOverlap="1" wp14:anchorId="01AF94DC" wp14:editId="04A9F34D">
            <wp:simplePos x="0" y="0"/>
            <wp:positionH relativeFrom="column">
              <wp:posOffset>3810</wp:posOffset>
            </wp:positionH>
            <wp:positionV relativeFrom="paragraph">
              <wp:posOffset>635</wp:posOffset>
            </wp:positionV>
            <wp:extent cx="1440000" cy="1440000"/>
            <wp:effectExtent l="0" t="0" r="8255" b="8255"/>
            <wp:wrapSquare wrapText="right"/>
            <wp:docPr id="52"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Gregory Claeys HD portrait.jpeg"/>
                    <pic:cNvPicPr/>
                  </pic:nvPicPr>
                  <pic:blipFill rotWithShape="1">
                    <a:blip r:embed="rId35" cstate="print">
                      <a:extLst>
                        <a:ext uri="{28A0092B-C50C-407E-A947-70E740481C1C}">
                          <a14:useLocalDpi xmlns:a14="http://schemas.microsoft.com/office/drawing/2010/main" val="0"/>
                        </a:ext>
                      </a:extLst>
                    </a:blip>
                    <a:srcRect t="2477" b="2969"/>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3318">
        <w:t>Gregory Claeys</w:t>
      </w:r>
    </w:p>
    <w:p w14:paraId="3C7886A6" w14:textId="13A9144C" w:rsidR="00803318" w:rsidRPr="00803318" w:rsidRDefault="00803318" w:rsidP="009B07B4">
      <w:pPr>
        <w:spacing w:line="240" w:lineRule="auto"/>
        <w:rPr>
          <w:sz w:val="20"/>
          <w:lang w:val="de-DE"/>
        </w:rPr>
      </w:pPr>
      <w:r w:rsidRPr="00803318">
        <w:rPr>
          <w:sz w:val="20"/>
          <w:lang w:val="de-DE"/>
        </w:rPr>
        <w:t>Research Fellow, Bruegel, Brussels</w:t>
      </w:r>
    </w:p>
    <w:p w14:paraId="76D252B6" w14:textId="77777777" w:rsidR="00803318" w:rsidRPr="00803318" w:rsidRDefault="00803318" w:rsidP="009B07B4">
      <w:pPr>
        <w:spacing w:line="240" w:lineRule="auto"/>
        <w:rPr>
          <w:sz w:val="20"/>
          <w:lang w:val="de-DE"/>
        </w:rPr>
      </w:pPr>
      <w:r w:rsidRPr="00803318">
        <w:rPr>
          <w:sz w:val="20"/>
          <w:lang w:val="de-DE"/>
        </w:rPr>
        <w:t xml:space="preserve"> </w:t>
      </w:r>
    </w:p>
    <w:p w14:paraId="7DBC0A19" w14:textId="6CE39267" w:rsidR="00803318" w:rsidRPr="00803318" w:rsidRDefault="00803318" w:rsidP="00803318">
      <w:pPr>
        <w:rPr>
          <w:sz w:val="20"/>
          <w:lang w:val="de-DE"/>
        </w:rPr>
      </w:pPr>
      <w:r w:rsidRPr="00803318">
        <w:rPr>
          <w:sz w:val="20"/>
          <w:lang w:val="de-DE"/>
        </w:rPr>
        <w:t>Grégory Claeys has been a research fellow at Bruegel since 2014 and an associate professor at the Conservatoire National des Arts et Métiers in Paris where he teaches macroeconomics since 2015. His research interests include international macroeconomics and finance, central banking and European economic governance. Prior to joining Bruegel, he conducted research in several capacities, as a visiting researcher in the Financial Research Department of the Central Bank of Chile in Santiago, and as an economist in the Research Department of the French bank Crédit Agricole in Paris. He holds a PhD in Economics from the European University Institute (Florence), an MSc in economics from Paris X University and an MSc in management from HEC Paris.</w:t>
      </w:r>
    </w:p>
    <w:p w14:paraId="31DC5632" w14:textId="77777777" w:rsidR="00803318" w:rsidRDefault="00803318" w:rsidP="00803318">
      <w:pPr>
        <w:rPr>
          <w:sz w:val="24"/>
          <w:szCs w:val="24"/>
          <w:lang w:val="de-DE"/>
        </w:rPr>
      </w:pPr>
    </w:p>
    <w:p w14:paraId="510B7E0C" w14:textId="77777777" w:rsidR="00E84723" w:rsidRPr="00803318" w:rsidRDefault="00E84723" w:rsidP="00803318">
      <w:pPr>
        <w:rPr>
          <w:sz w:val="24"/>
          <w:szCs w:val="24"/>
          <w:lang w:val="de-DE"/>
        </w:rPr>
      </w:pPr>
    </w:p>
    <w:p w14:paraId="2A72E662" w14:textId="7A920DAC" w:rsidR="00803318" w:rsidRDefault="003A626C" w:rsidP="00803318">
      <w:pPr>
        <w:pStyle w:val="Titre1"/>
        <w:rPr>
          <w:lang w:eastAsia="hu-HU"/>
        </w:rPr>
      </w:pPr>
      <w:r>
        <w:rPr>
          <w:noProof/>
          <w:sz w:val="22"/>
          <w:szCs w:val="22"/>
          <w:lang w:val="fr-FR" w:eastAsia="fr-FR"/>
        </w:rPr>
        <w:drawing>
          <wp:anchor distT="0" distB="71755" distL="114300" distR="114300" simplePos="0" relativeHeight="251665408" behindDoc="0" locked="0" layoutInCell="1" allowOverlap="1" wp14:anchorId="1AD5155A" wp14:editId="6E62F032">
            <wp:simplePos x="0" y="0"/>
            <wp:positionH relativeFrom="column">
              <wp:posOffset>22860</wp:posOffset>
            </wp:positionH>
            <wp:positionV relativeFrom="paragraph">
              <wp:posOffset>23495</wp:posOffset>
            </wp:positionV>
            <wp:extent cx="1439545" cy="1439545"/>
            <wp:effectExtent l="0" t="0" r="8255" b="8255"/>
            <wp:wrapSquare wrapText="r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unton.JPG"/>
                    <pic:cNvPicPr/>
                  </pic:nvPicPr>
                  <pic:blipFill rotWithShape="1">
                    <a:blip r:embed="rId36" cstate="print">
                      <a:extLst>
                        <a:ext uri="{28A0092B-C50C-407E-A947-70E740481C1C}">
                          <a14:useLocalDpi xmlns:a14="http://schemas.microsoft.com/office/drawing/2010/main" val="0"/>
                        </a:ext>
                      </a:extLst>
                    </a:blip>
                    <a:srcRect l="12608" t="17731" r="5217" b="15244"/>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318" w:rsidRPr="00F5016C">
        <w:rPr>
          <w:lang w:eastAsia="hu-HU"/>
        </w:rPr>
        <w:t>Martin Daunton</w:t>
      </w:r>
    </w:p>
    <w:p w14:paraId="14FCF5CD" w14:textId="68BBAB41" w:rsidR="00803318" w:rsidRDefault="00803318" w:rsidP="009B07B4">
      <w:pPr>
        <w:spacing w:line="240" w:lineRule="auto"/>
        <w:rPr>
          <w:rFonts w:cs="Arial"/>
          <w:color w:val="000000"/>
          <w:sz w:val="20"/>
          <w:lang w:eastAsia="hu-HU"/>
        </w:rPr>
      </w:pPr>
      <w:r w:rsidRPr="00803318">
        <w:rPr>
          <w:rFonts w:cs="Arial"/>
          <w:color w:val="000000"/>
          <w:sz w:val="20"/>
          <w:lang w:eastAsia="hu-HU"/>
        </w:rPr>
        <w:t>Emeritus Professor of Economic History, University of Cambridge</w:t>
      </w:r>
    </w:p>
    <w:p w14:paraId="35E92C59" w14:textId="77777777" w:rsidR="00803318" w:rsidRDefault="00803318" w:rsidP="009B07B4">
      <w:pPr>
        <w:spacing w:line="240" w:lineRule="auto"/>
        <w:rPr>
          <w:rFonts w:cs="Arial"/>
          <w:color w:val="000000"/>
          <w:sz w:val="20"/>
          <w:lang w:eastAsia="hu-HU"/>
        </w:rPr>
      </w:pPr>
    </w:p>
    <w:p w14:paraId="2EA20639" w14:textId="7C91A5C9" w:rsidR="00803318" w:rsidRDefault="00803318" w:rsidP="00803318">
      <w:pPr>
        <w:rPr>
          <w:rFonts w:cs="Arial"/>
          <w:color w:val="000000"/>
          <w:sz w:val="20"/>
          <w:lang w:eastAsia="hu-HU"/>
        </w:rPr>
      </w:pPr>
      <w:r w:rsidRPr="00F5016C">
        <w:rPr>
          <w:rFonts w:cs="Arial"/>
          <w:color w:val="000000"/>
          <w:sz w:val="20"/>
          <w:lang w:eastAsia="hu-HU"/>
        </w:rPr>
        <w:t>Martin Daunton was Professor of Economic HIstory at the University of Cambridge from 1997 to his retirement in 2015.  Pior to that, he was Astor Professor of British HIstory at UCL.  He has also been Master of Trinity Hall in Cambridge from 2004 to 2014, and was twice Head of the School of the Humanities and Social Sciences, as well as serving as President of the Royal Historical Society.  He has written extensively on the history of taxation and public finance, including Tursting Leviathan: The POlitics of Taxation in Bitain 1799-1914 (Cambridge 2000) and Just Taxes: The POlitics of Taxation in Britain, 1914-1979  (2001).  He recently co-edited a volume on  The POlitics of Public Finance since 1973 (Cambridge 2017), and currently completing a book on the economic governance of the world since 1933.</w:t>
      </w:r>
    </w:p>
    <w:p w14:paraId="5C5C3FE9" w14:textId="77777777" w:rsidR="006151B3" w:rsidRDefault="006151B3" w:rsidP="006151B3">
      <w:pPr>
        <w:rPr>
          <w:rFonts w:cs="Arial"/>
          <w:b/>
          <w:color w:val="005F96"/>
          <w:sz w:val="24"/>
          <w:szCs w:val="24"/>
          <w:lang w:eastAsia="hu-HU"/>
        </w:rPr>
      </w:pPr>
    </w:p>
    <w:p w14:paraId="5A0CA89B" w14:textId="77777777" w:rsidR="006151B3" w:rsidRDefault="006151B3" w:rsidP="006151B3">
      <w:pPr>
        <w:rPr>
          <w:rFonts w:cs="Arial"/>
          <w:b/>
          <w:color w:val="005F96"/>
          <w:sz w:val="24"/>
          <w:szCs w:val="24"/>
          <w:lang w:eastAsia="hu-HU"/>
        </w:rPr>
      </w:pPr>
    </w:p>
    <w:p w14:paraId="14A5C2B9" w14:textId="03CF4E2F" w:rsidR="00803318" w:rsidRDefault="00803318" w:rsidP="00803318">
      <w:pPr>
        <w:pStyle w:val="Titre1"/>
        <w:rPr>
          <w:lang w:eastAsia="hu-HU"/>
        </w:rPr>
      </w:pPr>
      <w:r>
        <w:rPr>
          <w:noProof/>
          <w:sz w:val="22"/>
          <w:szCs w:val="22"/>
          <w:lang w:val="fr-FR" w:eastAsia="fr-FR"/>
        </w:rPr>
        <w:drawing>
          <wp:anchor distT="0" distB="0" distL="114300" distR="114300" simplePos="0" relativeHeight="251666432" behindDoc="0" locked="0" layoutInCell="1" allowOverlap="1" wp14:anchorId="35F2BB47" wp14:editId="1DD2CB79">
            <wp:simplePos x="0" y="0"/>
            <wp:positionH relativeFrom="column">
              <wp:posOffset>22860</wp:posOffset>
            </wp:positionH>
            <wp:positionV relativeFrom="paragraph">
              <wp:posOffset>10160</wp:posOffset>
            </wp:positionV>
            <wp:extent cx="1440000" cy="1440000"/>
            <wp:effectExtent l="0" t="0" r="8255" b="8255"/>
            <wp:wrapSquare wrapText="bothSides"/>
            <wp:docPr id="2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eaglio.jpg"/>
                    <pic:cNvPicPr/>
                  </pic:nvPicPr>
                  <pic:blipFill rotWithShape="1">
                    <a:blip r:embed="rId37" cstate="print">
                      <a:extLst>
                        <a:ext uri="{28A0092B-C50C-407E-A947-70E740481C1C}">
                          <a14:useLocalDpi xmlns:a14="http://schemas.microsoft.com/office/drawing/2010/main" val="0"/>
                        </a:ext>
                      </a:extLst>
                    </a:blip>
                    <a:srcRect l="20238" r="24036"/>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hu-HU"/>
        </w:rPr>
        <w:t>Mario Deaglio</w:t>
      </w:r>
    </w:p>
    <w:p w14:paraId="362BFD89" w14:textId="538028AF" w:rsidR="00803318" w:rsidRDefault="00803318" w:rsidP="00D65425">
      <w:pPr>
        <w:spacing w:line="240" w:lineRule="auto"/>
        <w:rPr>
          <w:rFonts w:cs="Arial"/>
          <w:sz w:val="20"/>
          <w:lang w:val="en-GB"/>
        </w:rPr>
      </w:pPr>
      <w:r w:rsidRPr="00803318">
        <w:rPr>
          <w:rFonts w:cs="Arial"/>
          <w:sz w:val="20"/>
          <w:lang w:val="en-GB"/>
        </w:rPr>
        <w:t>Emeritus Professor of International Economics, University of Turin</w:t>
      </w:r>
    </w:p>
    <w:p w14:paraId="25C6F3A0" w14:textId="77777777" w:rsidR="009B07B4" w:rsidRPr="00803318" w:rsidRDefault="009B07B4" w:rsidP="00D65425">
      <w:pPr>
        <w:spacing w:line="240" w:lineRule="auto"/>
        <w:rPr>
          <w:rFonts w:cs="Arial"/>
          <w:color w:val="000000"/>
          <w:sz w:val="20"/>
          <w:lang w:eastAsia="hu-HU"/>
        </w:rPr>
      </w:pPr>
    </w:p>
    <w:p w14:paraId="4157C38D" w14:textId="4B6BDB77" w:rsidR="00803318" w:rsidRPr="00F5016C" w:rsidRDefault="00803318" w:rsidP="00803318">
      <w:pPr>
        <w:rPr>
          <w:rFonts w:cs="Arial"/>
          <w:color w:val="000000"/>
          <w:sz w:val="20"/>
          <w:lang w:eastAsia="hu-HU"/>
        </w:rPr>
      </w:pPr>
      <w:r w:rsidRPr="00F5016C">
        <w:rPr>
          <w:rFonts w:cs="Arial"/>
          <w:color w:val="000000"/>
          <w:sz w:val="20"/>
          <w:lang w:eastAsia="hu-HU"/>
        </w:rPr>
        <w:t xml:space="preserve">Mario Deaglio is Professor Emeritus of International Economics at the University of Turin, Italy and Head of Economic Research at the Centro Einaudi, an independent Italian research institution. </w:t>
      </w:r>
    </w:p>
    <w:p w14:paraId="5EF5BECE" w14:textId="0FE260B0" w:rsidR="00803318" w:rsidRDefault="00803318" w:rsidP="00803318">
      <w:pPr>
        <w:rPr>
          <w:rFonts w:cs="Arial"/>
          <w:color w:val="000000"/>
          <w:sz w:val="20"/>
          <w:lang w:eastAsia="hu-HU"/>
        </w:rPr>
      </w:pPr>
      <w:r w:rsidRPr="00F5016C">
        <w:rPr>
          <w:rFonts w:cs="Arial"/>
          <w:color w:val="000000"/>
          <w:sz w:val="20"/>
          <w:lang w:eastAsia="hu-HU"/>
        </w:rPr>
        <w:t xml:space="preserve">His scientific work has mainly focused on structural problems of modern developed economies with a special interest for income distribution, the “submerged” economic sector, and Schumpeterian "economic long cycles". He then concentrated on issues related to globalization. Since 1996 he edits, and largely writes, an annual Report on the Global Economy and Italy (Rapporto sull'economia globale e l'Italia </w:t>
      </w:r>
      <w:hyperlink r:id="rId38" w:history="1">
        <w:r w:rsidRPr="00F5016C">
          <w:rPr>
            <w:rFonts w:cs="Arial"/>
            <w:color w:val="000000"/>
            <w:sz w:val="20"/>
            <w:lang w:eastAsia="hu-HU"/>
          </w:rPr>
          <w:t>http://www.centroeinaudi.it/rapporto-sull-economia-globale-e-l-italia.html</w:t>
        </w:r>
      </w:hyperlink>
      <w:r w:rsidRPr="00F5016C">
        <w:rPr>
          <w:rFonts w:cs="Arial"/>
          <w:color w:val="000000"/>
          <w:sz w:val="20"/>
          <w:lang w:eastAsia="hu-HU"/>
        </w:rPr>
        <w:t>). He has pursued a parallel career in economic and financial journalism. As a young graduate he worked at “The Economist” in London and after that was a correspondent from Italy for this paper for many years. He also wrote for “The Banker” and gave seminars on Italy for many years at the Royal College of Defense Studies in London. In Italy he has worked mainly – and is still working - as a columnist for La Stampa (the country’s third largest daily). In 1980-83 he temporarily left La Stampa (and the University) to become Editor-in-Chief of Il Sole 24 Ore, Italy’s main economic daily. Professor Deaglio is author and co-author of books, research studies, monographs and scientific articles.</w:t>
      </w:r>
    </w:p>
    <w:p w14:paraId="32AD2FC8" w14:textId="77777777" w:rsidR="006151B3" w:rsidRDefault="006151B3" w:rsidP="006151B3">
      <w:pPr>
        <w:rPr>
          <w:rFonts w:cs="Arial"/>
          <w:b/>
          <w:color w:val="005F96"/>
          <w:sz w:val="24"/>
          <w:szCs w:val="24"/>
          <w:lang w:eastAsia="hu-HU"/>
        </w:rPr>
      </w:pPr>
    </w:p>
    <w:p w14:paraId="390ECD98" w14:textId="77777777" w:rsidR="006151B3" w:rsidRDefault="006151B3" w:rsidP="006151B3">
      <w:pPr>
        <w:rPr>
          <w:rFonts w:cs="Arial"/>
          <w:b/>
          <w:color w:val="005F96"/>
          <w:sz w:val="24"/>
          <w:szCs w:val="24"/>
          <w:lang w:eastAsia="hu-HU"/>
        </w:rPr>
      </w:pPr>
    </w:p>
    <w:p w14:paraId="7DC4FC89" w14:textId="014F8218" w:rsidR="00803318" w:rsidRPr="00917C76" w:rsidRDefault="00803318" w:rsidP="00803318">
      <w:pPr>
        <w:pStyle w:val="Titre1"/>
      </w:pPr>
      <w:r>
        <w:rPr>
          <w:noProof/>
          <w:sz w:val="22"/>
          <w:szCs w:val="22"/>
          <w:lang w:val="fr-FR" w:eastAsia="fr-FR"/>
        </w:rPr>
        <w:drawing>
          <wp:anchor distT="0" distB="71755" distL="114300" distR="114300" simplePos="0" relativeHeight="251667456" behindDoc="0" locked="0" layoutInCell="1" allowOverlap="1" wp14:anchorId="03D28B45" wp14:editId="0059B2ED">
            <wp:simplePos x="0" y="0"/>
            <wp:positionH relativeFrom="column">
              <wp:posOffset>3810</wp:posOffset>
            </wp:positionH>
            <wp:positionV relativeFrom="paragraph">
              <wp:posOffset>40005</wp:posOffset>
            </wp:positionV>
            <wp:extent cx="1439545" cy="1439545"/>
            <wp:effectExtent l="0" t="0" r="8255" b="8255"/>
            <wp:wrapSquare wrapText="right"/>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an-voth_160209__MG_3233_800x800_7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917C76">
        <w:t>Aart De Geus</w:t>
      </w:r>
    </w:p>
    <w:p w14:paraId="09191A32" w14:textId="0E8B4A99" w:rsidR="00803318" w:rsidRDefault="00803318" w:rsidP="009B07B4">
      <w:pPr>
        <w:spacing w:line="240" w:lineRule="auto"/>
        <w:rPr>
          <w:rFonts w:cs="Arial"/>
          <w:color w:val="000000"/>
          <w:sz w:val="20"/>
          <w:lang w:eastAsia="hu-HU"/>
        </w:rPr>
      </w:pPr>
      <w:r w:rsidRPr="00803318">
        <w:rPr>
          <w:rFonts w:cs="Arial"/>
          <w:color w:val="000000"/>
          <w:sz w:val="20"/>
          <w:lang w:eastAsia="hu-HU"/>
        </w:rPr>
        <w:t>Chairman and CEO, Bertelsmann Stiftung, Gütersloh</w:t>
      </w:r>
    </w:p>
    <w:p w14:paraId="10B987B5" w14:textId="77777777" w:rsidR="00803318" w:rsidRDefault="00803318" w:rsidP="009B07B4">
      <w:pPr>
        <w:spacing w:line="240" w:lineRule="auto"/>
        <w:rPr>
          <w:rFonts w:cs="Arial"/>
          <w:color w:val="000000"/>
          <w:sz w:val="20"/>
          <w:lang w:eastAsia="hu-HU"/>
        </w:rPr>
      </w:pPr>
    </w:p>
    <w:p w14:paraId="2448089F" w14:textId="77777777" w:rsidR="00816753" w:rsidRDefault="00803318" w:rsidP="00192142">
      <w:pPr>
        <w:rPr>
          <w:rFonts w:cs="Arial"/>
          <w:color w:val="000000"/>
          <w:sz w:val="20"/>
          <w:lang w:eastAsia="hu-HU"/>
        </w:rPr>
      </w:pPr>
      <w:r w:rsidRPr="00F5016C">
        <w:rPr>
          <w:rFonts w:cs="Arial"/>
          <w:color w:val="000000"/>
          <w:sz w:val="20"/>
          <w:lang w:eastAsia="hu-HU"/>
        </w:rPr>
        <w:t>Aart De Geus is Chairman and Chief Executive Officer of Bertelsmann Stiftung in Gütersloh. He has been a member of Bertelsmann Stiftung’s Executive Board since September 2011, overseeing projects on Europe, Employment, and Globalization. Prior to joining the Stiftung, Aart De Geus served as Deputy Secretary General of the Organisation for Economic Cooperation and Development (OECD) in Paris. From 2002 to 2007, Aart De Geus was Minister of Social Affairs and Employment in the Netherlands</w:t>
      </w:r>
      <w:r w:rsidR="00816753">
        <w:rPr>
          <w:rFonts w:cs="Arial"/>
          <w:color w:val="000000"/>
          <w:sz w:val="20"/>
          <w:lang w:eastAsia="hu-HU"/>
        </w:rPr>
        <w:t>.</w:t>
      </w:r>
    </w:p>
    <w:p w14:paraId="07F21411" w14:textId="77777777" w:rsidR="006151B3" w:rsidRDefault="006151B3" w:rsidP="006151B3">
      <w:pPr>
        <w:rPr>
          <w:rFonts w:cs="Arial"/>
          <w:b/>
          <w:color w:val="005F96"/>
          <w:sz w:val="24"/>
          <w:szCs w:val="24"/>
          <w:lang w:eastAsia="hu-HU"/>
        </w:rPr>
      </w:pPr>
    </w:p>
    <w:p w14:paraId="6CF88D77" w14:textId="77777777" w:rsidR="006151B3" w:rsidRDefault="006151B3" w:rsidP="006151B3">
      <w:pPr>
        <w:rPr>
          <w:rFonts w:cs="Arial"/>
          <w:b/>
          <w:color w:val="005F96"/>
          <w:sz w:val="24"/>
          <w:szCs w:val="24"/>
          <w:lang w:eastAsia="hu-HU"/>
        </w:rPr>
      </w:pPr>
    </w:p>
    <w:p w14:paraId="2742ED37" w14:textId="77777777" w:rsidR="00D65425" w:rsidRDefault="00D65425" w:rsidP="006151B3">
      <w:pPr>
        <w:rPr>
          <w:rFonts w:cs="Arial"/>
          <w:b/>
          <w:color w:val="005F96"/>
          <w:sz w:val="24"/>
          <w:szCs w:val="24"/>
          <w:lang w:eastAsia="hu-HU"/>
        </w:rPr>
      </w:pPr>
    </w:p>
    <w:p w14:paraId="4D9316F8" w14:textId="77777777" w:rsidR="00D65425" w:rsidRDefault="00D65425" w:rsidP="006151B3">
      <w:pPr>
        <w:rPr>
          <w:rFonts w:cs="Arial"/>
          <w:b/>
          <w:color w:val="005F96"/>
          <w:sz w:val="24"/>
          <w:szCs w:val="24"/>
          <w:lang w:eastAsia="hu-HU"/>
        </w:rPr>
      </w:pPr>
    </w:p>
    <w:p w14:paraId="1EE50695" w14:textId="77777777" w:rsidR="00D65425" w:rsidRDefault="00D65425" w:rsidP="006151B3">
      <w:pPr>
        <w:rPr>
          <w:rFonts w:cs="Arial"/>
          <w:b/>
          <w:color w:val="005F96"/>
          <w:sz w:val="24"/>
          <w:szCs w:val="24"/>
          <w:lang w:eastAsia="hu-HU"/>
        </w:rPr>
      </w:pPr>
    </w:p>
    <w:p w14:paraId="533A377A" w14:textId="77777777" w:rsidR="00D65425" w:rsidRDefault="00D65425" w:rsidP="006151B3">
      <w:pPr>
        <w:rPr>
          <w:rFonts w:cs="Arial"/>
          <w:b/>
          <w:color w:val="005F96"/>
          <w:sz w:val="24"/>
          <w:szCs w:val="24"/>
          <w:lang w:eastAsia="hu-HU"/>
        </w:rPr>
      </w:pPr>
    </w:p>
    <w:p w14:paraId="7BDA47C7" w14:textId="3252FF00" w:rsidR="00816753" w:rsidRDefault="00491028" w:rsidP="00816753">
      <w:pPr>
        <w:pStyle w:val="Titre1"/>
        <w:rPr>
          <w:lang w:eastAsia="hu-HU"/>
        </w:rPr>
      </w:pPr>
      <w:r>
        <w:rPr>
          <w:noProof/>
          <w:sz w:val="22"/>
          <w:szCs w:val="22"/>
          <w:lang w:val="fr-FR" w:eastAsia="fr-FR"/>
        </w:rPr>
        <w:drawing>
          <wp:anchor distT="0" distB="0" distL="114300" distR="114300" simplePos="0" relativeHeight="251668480" behindDoc="0" locked="0" layoutInCell="1" allowOverlap="1" wp14:anchorId="7BF7B152" wp14:editId="59098C6C">
            <wp:simplePos x="0" y="0"/>
            <wp:positionH relativeFrom="column">
              <wp:posOffset>7620</wp:posOffset>
            </wp:positionH>
            <wp:positionV relativeFrom="paragraph">
              <wp:posOffset>19685</wp:posOffset>
            </wp:positionV>
            <wp:extent cx="1439545" cy="1439545"/>
            <wp:effectExtent l="0" t="0" r="8255" b="8255"/>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Elvire Fabry 2014.jpg"/>
                    <pic:cNvPicPr/>
                  </pic:nvPicPr>
                  <pic:blipFill rotWithShape="1">
                    <a:blip r:embed="rId40" cstate="print">
                      <a:extLst>
                        <a:ext uri="{28A0092B-C50C-407E-A947-70E740481C1C}">
                          <a14:useLocalDpi xmlns:a14="http://schemas.microsoft.com/office/drawing/2010/main" val="0"/>
                        </a:ext>
                      </a:extLst>
                    </a:blip>
                    <a:srcRect b="15356"/>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753" w:rsidRPr="00F5016C">
        <w:rPr>
          <w:lang w:eastAsia="hu-HU"/>
        </w:rPr>
        <w:t xml:space="preserve">Elvire Fabry </w:t>
      </w:r>
    </w:p>
    <w:p w14:paraId="320BA9DE" w14:textId="30F3F062" w:rsidR="00816753" w:rsidRDefault="00816753" w:rsidP="009B07B4">
      <w:pPr>
        <w:spacing w:line="240" w:lineRule="auto"/>
        <w:rPr>
          <w:rFonts w:cs="Arial"/>
          <w:color w:val="000000"/>
          <w:sz w:val="20"/>
          <w:lang w:eastAsia="hu-HU"/>
        </w:rPr>
      </w:pPr>
      <w:r w:rsidRPr="00816753">
        <w:rPr>
          <w:rFonts w:cs="Arial"/>
          <w:color w:val="000000"/>
          <w:sz w:val="20"/>
          <w:lang w:eastAsia="hu-HU"/>
        </w:rPr>
        <w:t>Senior Research Fellow, Jacques Delors Institute, Paris</w:t>
      </w:r>
    </w:p>
    <w:p w14:paraId="1959A07E" w14:textId="77777777" w:rsidR="00816753" w:rsidRDefault="00816753" w:rsidP="009B07B4">
      <w:pPr>
        <w:spacing w:line="240" w:lineRule="auto"/>
        <w:rPr>
          <w:rFonts w:cs="Arial"/>
          <w:color w:val="000000"/>
          <w:sz w:val="20"/>
          <w:lang w:eastAsia="hu-HU"/>
        </w:rPr>
      </w:pPr>
    </w:p>
    <w:p w14:paraId="4855EC47" w14:textId="6D987778" w:rsidR="00816753" w:rsidRPr="00F5016C" w:rsidRDefault="00E84723" w:rsidP="00816753">
      <w:pPr>
        <w:rPr>
          <w:rFonts w:cs="Arial"/>
          <w:color w:val="000000"/>
          <w:sz w:val="20"/>
          <w:lang w:eastAsia="hu-HU"/>
        </w:rPr>
      </w:pPr>
      <w:r w:rsidRPr="002727C3">
        <w:rPr>
          <w:rFonts w:cs="Arial"/>
          <w:color w:val="000000"/>
          <w:spacing w:val="-2"/>
          <w:sz w:val="20"/>
          <w:lang w:eastAsia="hu-HU"/>
        </w:rPr>
        <w:t>Dr</w:t>
      </w:r>
      <w:r w:rsidR="00816753" w:rsidRPr="002727C3">
        <w:rPr>
          <w:rFonts w:cs="Arial"/>
          <w:color w:val="000000"/>
          <w:spacing w:val="-2"/>
          <w:sz w:val="20"/>
          <w:lang w:eastAsia="hu-HU"/>
        </w:rPr>
        <w:t xml:space="preserve"> Elvire Fabry is Senior Research Fellow at the</w:t>
      </w:r>
      <w:r w:rsidRPr="002727C3">
        <w:rPr>
          <w:rFonts w:cs="Arial"/>
          <w:color w:val="000000"/>
          <w:spacing w:val="-2"/>
          <w:sz w:val="20"/>
          <w:lang w:eastAsia="hu-HU"/>
        </w:rPr>
        <w:t xml:space="preserve"> Jacques Delors Institute (2009-</w:t>
      </w:r>
      <w:r w:rsidR="00816753" w:rsidRPr="002727C3">
        <w:rPr>
          <w:rFonts w:cs="Arial"/>
          <w:color w:val="000000"/>
          <w:spacing w:val="-2"/>
          <w:sz w:val="20"/>
          <w:lang w:eastAsia="hu-HU"/>
        </w:rPr>
        <w:t>)</w:t>
      </w:r>
      <w:r w:rsidR="00816753" w:rsidRPr="00F5016C">
        <w:rPr>
          <w:rFonts w:cs="Arial"/>
          <w:color w:val="000000"/>
          <w:sz w:val="20"/>
          <w:lang w:eastAsia="hu-HU"/>
        </w:rPr>
        <w:t>. She is member of the editorial board of the international forecasting journal Futuribles and of the policy advisory committee of the European Movement - France. She is also co-founder and member of the advising committee of Proeuropa.</w:t>
      </w:r>
    </w:p>
    <w:p w14:paraId="3DAE905E" w14:textId="46E09BB7" w:rsidR="00816753" w:rsidRPr="00F5016C" w:rsidRDefault="00816753" w:rsidP="00816753">
      <w:pPr>
        <w:rPr>
          <w:rFonts w:cs="Arial"/>
          <w:color w:val="000000"/>
          <w:sz w:val="20"/>
          <w:lang w:eastAsia="hu-HU"/>
        </w:rPr>
      </w:pPr>
      <w:r w:rsidRPr="00F5016C">
        <w:rPr>
          <w:rFonts w:cs="Arial"/>
          <w:color w:val="000000"/>
          <w:sz w:val="20"/>
          <w:lang w:eastAsia="hu-HU"/>
        </w:rPr>
        <w:t>Her main fields of expertise are related to EU external policies and in particular trade policy.</w:t>
      </w:r>
      <w:r w:rsidR="00A45975">
        <w:rPr>
          <w:rFonts w:cs="Arial"/>
          <w:color w:val="000000"/>
          <w:sz w:val="20"/>
          <w:lang w:eastAsia="hu-HU"/>
        </w:rPr>
        <w:t xml:space="preserve"> </w:t>
      </w:r>
      <w:r w:rsidRPr="00F5016C">
        <w:rPr>
          <w:rFonts w:cs="Arial"/>
          <w:color w:val="000000"/>
          <w:sz w:val="20"/>
          <w:lang w:eastAsia="hu-HU"/>
        </w:rPr>
        <w:t>After being at the European Commission's Forward Studies Unit in 1995, she joined the prospective studies and foresight centre, Futuribles International. In 2003-04 she was research fellow at the Fondation Robert Schuman. From 2005 until spring 2009 she was director of the European programme at the Fondation pour l'Innovation Politique. </w:t>
      </w:r>
    </w:p>
    <w:p w14:paraId="6CE54D79" w14:textId="09FB2B11" w:rsidR="00816753" w:rsidRPr="00F5016C" w:rsidRDefault="00816753" w:rsidP="00816753">
      <w:pPr>
        <w:rPr>
          <w:rFonts w:cs="Arial"/>
          <w:color w:val="000000"/>
          <w:sz w:val="20"/>
          <w:lang w:eastAsia="hu-HU"/>
        </w:rPr>
      </w:pPr>
      <w:r w:rsidRPr="00F5016C">
        <w:rPr>
          <w:rFonts w:cs="Arial"/>
          <w:color w:val="000000"/>
          <w:sz w:val="20"/>
          <w:lang w:eastAsia="hu-HU"/>
        </w:rPr>
        <w:t>Elvire Fabry holds a PhD in political science (Sciences-Po Paris), and Master's degrees in philosophy and international relations (Panthéon Sorbonne - Paris I University). She was a member of the 64th session “Defence policy” at the Institute of Higher National Defence Studies (IHEDN) in 2011/2012.</w:t>
      </w:r>
      <w:r>
        <w:rPr>
          <w:rFonts w:cs="Arial"/>
          <w:color w:val="000000"/>
          <w:sz w:val="20"/>
          <w:lang w:eastAsia="hu-HU"/>
        </w:rPr>
        <w:t xml:space="preserve"> </w:t>
      </w:r>
      <w:r w:rsidRPr="00F5016C">
        <w:rPr>
          <w:rFonts w:cs="Arial"/>
          <w:color w:val="000000"/>
          <w:sz w:val="20"/>
          <w:lang w:eastAsia="hu-HU"/>
        </w:rPr>
        <w:t>She is Colonel of the Reserve Citizen, French Air Force.</w:t>
      </w:r>
    </w:p>
    <w:p w14:paraId="1657FE67" w14:textId="77777777" w:rsidR="006151B3" w:rsidRDefault="006151B3" w:rsidP="006151B3">
      <w:pPr>
        <w:rPr>
          <w:rFonts w:cs="Arial"/>
          <w:b/>
          <w:color w:val="005F96"/>
          <w:sz w:val="24"/>
          <w:szCs w:val="24"/>
          <w:lang w:eastAsia="hu-HU"/>
        </w:rPr>
      </w:pPr>
    </w:p>
    <w:p w14:paraId="48C765BF" w14:textId="77777777" w:rsidR="006151B3" w:rsidRDefault="006151B3" w:rsidP="006151B3">
      <w:pPr>
        <w:rPr>
          <w:rFonts w:cs="Arial"/>
          <w:b/>
          <w:color w:val="005F96"/>
          <w:sz w:val="24"/>
          <w:szCs w:val="24"/>
          <w:lang w:eastAsia="hu-HU"/>
        </w:rPr>
      </w:pPr>
    </w:p>
    <w:p w14:paraId="04CEC718" w14:textId="7465D424" w:rsidR="00816753" w:rsidRDefault="00816753" w:rsidP="00816753">
      <w:pPr>
        <w:pStyle w:val="Titre1"/>
        <w:rPr>
          <w:lang w:eastAsia="hu-HU"/>
        </w:rPr>
      </w:pPr>
      <w:r>
        <w:rPr>
          <w:noProof/>
          <w:sz w:val="22"/>
          <w:szCs w:val="22"/>
          <w:lang w:val="fr-FR" w:eastAsia="fr-FR"/>
        </w:rPr>
        <w:drawing>
          <wp:anchor distT="0" distB="71755" distL="114300" distR="114300" simplePos="0" relativeHeight="251669504" behindDoc="0" locked="0" layoutInCell="1" allowOverlap="1" wp14:anchorId="58EA9EBA" wp14:editId="73EDAEB6">
            <wp:simplePos x="0" y="0"/>
            <wp:positionH relativeFrom="column">
              <wp:posOffset>3810</wp:posOffset>
            </wp:positionH>
            <wp:positionV relativeFrom="paragraph">
              <wp:posOffset>0</wp:posOffset>
            </wp:positionV>
            <wp:extent cx="1440000" cy="1440000"/>
            <wp:effectExtent l="0" t="0" r="8255" b="8255"/>
            <wp:wrapSquare wrapText="right"/>
            <wp:docPr id="56" name="Immagin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foto Ferrera.jpg"/>
                    <pic:cNvPicPr/>
                  </pic:nvPicPr>
                  <pic:blipFill rotWithShape="1">
                    <a:blip r:embed="rId41" cstate="print">
                      <a:extLst>
                        <a:ext uri="{28A0092B-C50C-407E-A947-70E740481C1C}">
                          <a14:useLocalDpi xmlns:a14="http://schemas.microsoft.com/office/drawing/2010/main" val="0"/>
                        </a:ext>
                      </a:extLst>
                    </a:blip>
                    <a:srcRect t="4763" b="19841"/>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hu-HU"/>
        </w:rPr>
        <w:t>Maurizio Ferrera</w:t>
      </w:r>
    </w:p>
    <w:p w14:paraId="0BB8988C" w14:textId="6A5B3B71" w:rsidR="00816753" w:rsidRDefault="00816753" w:rsidP="009B07B4">
      <w:pPr>
        <w:spacing w:line="240" w:lineRule="auto"/>
        <w:rPr>
          <w:rFonts w:cs="Arial"/>
          <w:color w:val="000000"/>
          <w:sz w:val="20"/>
          <w:lang w:eastAsia="hu-HU"/>
        </w:rPr>
      </w:pPr>
      <w:r w:rsidRPr="00816753">
        <w:rPr>
          <w:rFonts w:cs="Arial"/>
          <w:color w:val="000000"/>
          <w:sz w:val="20"/>
          <w:lang w:eastAsia="hu-HU"/>
        </w:rPr>
        <w:t>Professor of Social Policy,University of Milan</w:t>
      </w:r>
    </w:p>
    <w:p w14:paraId="490442FB" w14:textId="77777777" w:rsidR="00816753" w:rsidRDefault="00816753" w:rsidP="009B07B4">
      <w:pPr>
        <w:spacing w:line="240" w:lineRule="auto"/>
        <w:rPr>
          <w:rFonts w:cs="Arial"/>
          <w:color w:val="000000"/>
          <w:sz w:val="20"/>
          <w:lang w:eastAsia="hu-HU"/>
        </w:rPr>
      </w:pPr>
    </w:p>
    <w:p w14:paraId="6C2FFB69" w14:textId="5FD3B7D8" w:rsidR="00816753" w:rsidRDefault="00816753" w:rsidP="00816753">
      <w:pPr>
        <w:rPr>
          <w:rFonts w:cs="Arial"/>
          <w:color w:val="000000"/>
          <w:sz w:val="20"/>
          <w:lang w:eastAsia="hu-HU"/>
        </w:rPr>
      </w:pPr>
      <w:r w:rsidRPr="00F5016C">
        <w:rPr>
          <w:rFonts w:cs="Arial"/>
          <w:color w:val="000000"/>
          <w:sz w:val="20"/>
          <w:lang w:eastAsia="hu-HU"/>
        </w:rPr>
        <w:t xml:space="preserve">Maurizio Ferrera is Professor of Political Science at the University of Milan. His main research interests are in the areas of comparative politics and policy analysis. He currently serves as President of the Network for the Advancement of Social Sciences (NASP) and member of the Board of Directors of the Centro di Ricerca e Documentazione Luigi Einaudi of Turin. Since 2004, he has been a regular columnist for the Corriere della Sera. His works have appeared on many international journals, including Comparative Political Studies, West European Politics, the Journal of Common Market Studies, the Journal of European Social Policy. His last book in English is The Boundaries of Welfare (Oxford University Press, 2005, French translation in 2009); in Italian he has recently published </w:t>
      </w:r>
      <w:r w:rsidR="00A45975">
        <w:rPr>
          <w:rFonts w:cs="Arial"/>
          <w:color w:val="000000"/>
          <w:sz w:val="20"/>
          <w:lang w:eastAsia="hu-HU"/>
        </w:rPr>
        <w:t>‘</w:t>
      </w:r>
      <w:r w:rsidRPr="00F5016C">
        <w:rPr>
          <w:rFonts w:cs="Arial"/>
          <w:color w:val="000000"/>
          <w:sz w:val="20"/>
          <w:lang w:eastAsia="hu-HU"/>
        </w:rPr>
        <w:t>Rotta di collisione. Euro contro welfare?</w:t>
      </w:r>
      <w:r w:rsidR="00A45975">
        <w:rPr>
          <w:rFonts w:cs="Arial"/>
          <w:color w:val="000000"/>
          <w:sz w:val="20"/>
          <w:lang w:eastAsia="hu-HU"/>
        </w:rPr>
        <w:t>’</w:t>
      </w:r>
      <w:r w:rsidRPr="00F5016C">
        <w:rPr>
          <w:rFonts w:cs="Arial"/>
          <w:color w:val="000000"/>
          <w:sz w:val="20"/>
          <w:lang w:eastAsia="hu-HU"/>
        </w:rPr>
        <w:t xml:space="preserve"> (Laterza, 2016). In 2013 he has received an Advanced Grant by the ERC, to carry out a five-year project on “Reconciling Economic and Social Europe”.</w:t>
      </w:r>
    </w:p>
    <w:p w14:paraId="2497304C" w14:textId="77777777" w:rsidR="006151B3" w:rsidRDefault="006151B3" w:rsidP="006151B3">
      <w:pPr>
        <w:rPr>
          <w:rFonts w:cs="Arial"/>
          <w:b/>
          <w:color w:val="005F96"/>
          <w:sz w:val="24"/>
          <w:szCs w:val="24"/>
          <w:lang w:eastAsia="hu-HU"/>
        </w:rPr>
      </w:pPr>
    </w:p>
    <w:p w14:paraId="57249A44" w14:textId="77777777" w:rsidR="006151B3" w:rsidRDefault="006151B3" w:rsidP="006151B3">
      <w:pPr>
        <w:rPr>
          <w:rFonts w:cs="Arial"/>
          <w:b/>
          <w:color w:val="005F96"/>
          <w:sz w:val="24"/>
          <w:szCs w:val="24"/>
          <w:lang w:eastAsia="hu-HU"/>
        </w:rPr>
      </w:pPr>
    </w:p>
    <w:p w14:paraId="6C31F972" w14:textId="18B1CA48" w:rsidR="004A74E5" w:rsidRDefault="004A74E5" w:rsidP="004A74E5">
      <w:pPr>
        <w:pStyle w:val="Titre1"/>
        <w:rPr>
          <w:lang w:eastAsia="hu-HU"/>
        </w:rPr>
      </w:pPr>
      <w:r>
        <w:rPr>
          <w:noProof/>
          <w:sz w:val="22"/>
          <w:szCs w:val="22"/>
          <w:lang w:val="fr-FR" w:eastAsia="fr-FR"/>
        </w:rPr>
        <w:drawing>
          <wp:anchor distT="0" distB="71755" distL="114300" distR="114300" simplePos="0" relativeHeight="251670528" behindDoc="0" locked="0" layoutInCell="1" allowOverlap="1" wp14:anchorId="3A9B4125" wp14:editId="086087DB">
            <wp:simplePos x="0" y="0"/>
            <wp:positionH relativeFrom="column">
              <wp:posOffset>0</wp:posOffset>
            </wp:positionH>
            <wp:positionV relativeFrom="paragraph">
              <wp:posOffset>28575</wp:posOffset>
            </wp:positionV>
            <wp:extent cx="1439545" cy="1439545"/>
            <wp:effectExtent l="0" t="0" r="8255" b="8255"/>
            <wp:wrapSquare wrapText="r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ero_gastaldo 018.jpg"/>
                    <pic:cNvPicPr/>
                  </pic:nvPicPr>
                  <pic:blipFill rotWithShape="1">
                    <a:blip r:embed="rId42" cstate="print">
                      <a:extLst>
                        <a:ext uri="{28A0092B-C50C-407E-A947-70E740481C1C}">
                          <a14:useLocalDpi xmlns:a14="http://schemas.microsoft.com/office/drawing/2010/main" val="0"/>
                        </a:ext>
                      </a:extLst>
                    </a:blip>
                    <a:srcRect l="19082" r="14134"/>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16C">
        <w:rPr>
          <w:lang w:eastAsia="hu-HU"/>
        </w:rPr>
        <w:t>Piero Gastaldo</w:t>
      </w:r>
    </w:p>
    <w:p w14:paraId="5AE825BD" w14:textId="4CC73F10" w:rsidR="004A74E5" w:rsidRDefault="004A74E5" w:rsidP="009B07B4">
      <w:pPr>
        <w:spacing w:line="240" w:lineRule="auto"/>
        <w:rPr>
          <w:rFonts w:cs="Arial"/>
          <w:sz w:val="20"/>
          <w:lang w:val="it-IT"/>
        </w:rPr>
      </w:pPr>
      <w:r w:rsidRPr="004A74E5">
        <w:rPr>
          <w:rFonts w:cs="Arial"/>
          <w:sz w:val="20"/>
          <w:lang w:val="it-IT"/>
        </w:rPr>
        <w:t>Secretary General, Compagnia di San Paolo, Turin</w:t>
      </w:r>
    </w:p>
    <w:p w14:paraId="12CB2F9E" w14:textId="77777777" w:rsidR="004A74E5" w:rsidRPr="004A74E5" w:rsidRDefault="004A74E5" w:rsidP="009B07B4">
      <w:pPr>
        <w:spacing w:line="240" w:lineRule="auto"/>
        <w:rPr>
          <w:rFonts w:cs="Arial"/>
          <w:color w:val="000000"/>
          <w:sz w:val="20"/>
          <w:lang w:val="it-IT" w:eastAsia="hu-HU"/>
        </w:rPr>
      </w:pPr>
    </w:p>
    <w:p w14:paraId="78E772FB" w14:textId="77777777" w:rsidR="004A74E5" w:rsidRPr="001D4DFE" w:rsidRDefault="004A74E5" w:rsidP="004A74E5">
      <w:pPr>
        <w:spacing w:after="120"/>
        <w:rPr>
          <w:rFonts w:cs="Arial"/>
          <w:color w:val="000000"/>
          <w:sz w:val="20"/>
          <w:lang w:val="it-IT" w:eastAsia="hu-HU"/>
        </w:rPr>
      </w:pPr>
      <w:r w:rsidRPr="00F5016C">
        <w:rPr>
          <w:rFonts w:cs="Arial"/>
          <w:color w:val="000000"/>
          <w:sz w:val="20"/>
          <w:lang w:eastAsia="hu-HU"/>
        </w:rPr>
        <w:t xml:space="preserve">Piero Gastaldo has had a rich career in the foundation sector in Italy and Europe. Between 1979 and 1995 he held the position of Program Officer, Program Manager and later Director of Research at the Fondazione Giovanni Agnelli. He then took up the position of Assessore (Commissioner/Deputy-mayor) of the City of Turin, for Economic Development, Public Utilities, European Projects and International Promotion. In 1998 Mr. Gastaldo joined the Compagnia di San Paolo as the Director of Programs. Since 2001 he has held the position of Secretary General (CEO) at the Compagnia di San Paolo. In the same years Mr. Gastaldo has also been teaching and lecturing at several academic institutions. He is or has been active in the Boards of several non-profit institutions, at the national and the European level (among which the European Cultural Foundation, Amsterdam, and the European Foundation Center, Brussels) while he has been engaged in the financial sector as a Board member of Sinloc s.p.a., Fondaco SGR and the Cassa Depositi e Prestiti. Currently, Mr. Gastaldo is Member of the Governing Board of the Istituto Affari Internazionali, Rome; Member of the Governing Council of EFC, European Foundation Center, Bruxelles; Member of the Governing Board of the Fondazione Torino Musei; Member of the Governing Board of the Fondazione per il Libro, la Musica e la Cultura; Member of the Governing Board of the Fondazione Collegio Carlo Alberto. </w:t>
      </w:r>
      <w:r w:rsidRPr="001D4DFE">
        <w:rPr>
          <w:rFonts w:cs="Arial"/>
          <w:color w:val="000000"/>
          <w:sz w:val="20"/>
          <w:lang w:val="it-IT" w:eastAsia="hu-HU"/>
        </w:rPr>
        <w:t xml:space="preserve">Piero Gastaldo graduated Summa Cum Laude from the Università degli Studi di Torino, Law School. </w:t>
      </w:r>
    </w:p>
    <w:p w14:paraId="323F078F" w14:textId="77777777" w:rsidR="006151B3" w:rsidRPr="001D4DFE" w:rsidRDefault="006151B3" w:rsidP="006151B3">
      <w:pPr>
        <w:rPr>
          <w:rFonts w:cs="Arial"/>
          <w:b/>
          <w:color w:val="005F96"/>
          <w:sz w:val="24"/>
          <w:szCs w:val="24"/>
          <w:lang w:val="it-IT" w:eastAsia="hu-HU"/>
        </w:rPr>
      </w:pPr>
    </w:p>
    <w:p w14:paraId="3711BF28" w14:textId="77777777" w:rsidR="006151B3" w:rsidRPr="001D4DFE" w:rsidRDefault="006151B3" w:rsidP="006151B3">
      <w:pPr>
        <w:rPr>
          <w:rFonts w:cs="Arial"/>
          <w:b/>
          <w:color w:val="005F96"/>
          <w:sz w:val="24"/>
          <w:szCs w:val="24"/>
          <w:lang w:val="it-IT" w:eastAsia="hu-HU"/>
        </w:rPr>
      </w:pPr>
    </w:p>
    <w:p w14:paraId="6A608DD7" w14:textId="1B3A9C1B" w:rsidR="004A74E5" w:rsidRDefault="004A74E5" w:rsidP="004A74E5">
      <w:pPr>
        <w:pStyle w:val="Titre1"/>
        <w:rPr>
          <w:lang w:eastAsia="hu-HU"/>
        </w:rPr>
      </w:pPr>
      <w:r>
        <w:rPr>
          <w:noProof/>
          <w:sz w:val="22"/>
          <w:szCs w:val="22"/>
          <w:lang w:val="fr-FR" w:eastAsia="fr-FR"/>
        </w:rPr>
        <w:drawing>
          <wp:anchor distT="0" distB="71755" distL="114300" distR="114300" simplePos="0" relativeHeight="251671552" behindDoc="0" locked="0" layoutInCell="1" allowOverlap="1" wp14:anchorId="26275C55" wp14:editId="0870FD6D">
            <wp:simplePos x="0" y="0"/>
            <wp:positionH relativeFrom="column">
              <wp:posOffset>3810</wp:posOffset>
            </wp:positionH>
            <wp:positionV relativeFrom="paragraph">
              <wp:posOffset>19050</wp:posOffset>
            </wp:positionV>
            <wp:extent cx="1440000" cy="1440000"/>
            <wp:effectExtent l="0" t="0" r="8255" b="8255"/>
            <wp:wrapSquare wrapText="r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 Hartwell.jpg"/>
                    <pic:cNvPicPr/>
                  </pic:nvPicPr>
                  <pic:blipFill rotWithShape="1">
                    <a:blip r:embed="rId43" cstate="print">
                      <a:extLst>
                        <a:ext uri="{28A0092B-C50C-407E-A947-70E740481C1C}">
                          <a14:useLocalDpi xmlns:a14="http://schemas.microsoft.com/office/drawing/2010/main" val="0"/>
                        </a:ext>
                      </a:extLst>
                    </a:blip>
                    <a:srcRect b="33216"/>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16C">
        <w:rPr>
          <w:lang w:eastAsia="hu-HU"/>
        </w:rPr>
        <w:t>Christopher Hartwell</w:t>
      </w:r>
    </w:p>
    <w:p w14:paraId="70A505A3" w14:textId="588C1EB6" w:rsidR="004A74E5" w:rsidRDefault="004A74E5" w:rsidP="009B07B4">
      <w:pPr>
        <w:spacing w:line="240" w:lineRule="auto"/>
        <w:rPr>
          <w:rFonts w:cs="Arial"/>
          <w:color w:val="000000"/>
          <w:sz w:val="20"/>
          <w:lang w:eastAsia="hu-HU"/>
        </w:rPr>
      </w:pPr>
      <w:r w:rsidRPr="004A74E5">
        <w:rPr>
          <w:rFonts w:cs="Arial"/>
          <w:color w:val="000000"/>
          <w:sz w:val="20"/>
          <w:lang w:eastAsia="hu-HU"/>
        </w:rPr>
        <w:t>President, CASE – Center for Social and Economic Research, Warsaw</w:t>
      </w:r>
    </w:p>
    <w:p w14:paraId="07E3A27B" w14:textId="77777777" w:rsidR="009B07B4" w:rsidRDefault="009B07B4" w:rsidP="009B07B4">
      <w:pPr>
        <w:spacing w:line="240" w:lineRule="auto"/>
        <w:rPr>
          <w:rFonts w:cs="Arial"/>
          <w:color w:val="000000"/>
          <w:sz w:val="20"/>
          <w:lang w:eastAsia="hu-HU"/>
        </w:rPr>
      </w:pPr>
    </w:p>
    <w:p w14:paraId="0E88B22B" w14:textId="77777777" w:rsidR="004A74E5" w:rsidRPr="00F5016C" w:rsidRDefault="004A74E5" w:rsidP="004C0A99">
      <w:pPr>
        <w:rPr>
          <w:rFonts w:cs="Arial"/>
          <w:color w:val="000000"/>
          <w:sz w:val="20"/>
          <w:lang w:eastAsia="hu-HU"/>
        </w:rPr>
      </w:pPr>
      <w:r w:rsidRPr="00F5016C">
        <w:rPr>
          <w:rFonts w:cs="Arial"/>
          <w:color w:val="000000"/>
          <w:sz w:val="20"/>
          <w:lang w:eastAsia="hu-HU"/>
        </w:rPr>
        <w:t>Christopher Hartwell (PhD) has over 20 years of experience in research projects and technical assistance throughout Europe, the transition countries of Central and Eastern Europe, the former Soviet Union, and Asia-Pacific. Currently President of the Center for Social and Economic Research (CASE) in Warsaw, he leads their work in the area of growth and trade, with an emphasis on trade liberalization, free trade agreements, and quantification of non-tariff barriers (NTBs). Through his work with CASE, he has participated in several framework contracts related to trade, including with the European Parliament’s INTA Committee and with DG Trade. He helped to design a new methodology for quantifying the costs of NTBs between Ukraine and the EU for a DG Trade project, subsequently published in Applied Economics Letters, and also authored for INTA a study on overlapping free trade agreements in the EU. Dr. Hartwell was also an expert on a recent DG Trade project examining the effects of a revised EU-Chile Association Agreement, contributing to the analysis on trade, investment, and public procurement effects. Prior to joining CASE, he was Head of Global Markets and Institutional Research at the Institute for Emerging Market Studies (IEMS) at the Moscow School of Management – SKOLKOVO, where he advised the Deputy Prime Minister of Kazakhstan on the trade and fiscal aspects of greater Eurasian integration. He continues to work on the trade-related facets of the Eurasian Economic Union, working closely with counterparts in Kazakhstan to help push for greater liberalization. Dr Hartwell also has spent years working on development assistance programs both with USAID and as an employee of the World Bank Group. He holds a PhD from the Warsaw School of Economics and a master’s in public policy from Harvard’s Kennedy School and is the author of Institutional Barriers in the Transition to Market: Examining Performance and Divergence in Transition Economies (Palgrave Macmillan, 2013) and Two Roads Diverge: The Transition Experience of Poland and Ukraine (Cambridge University Press, 2016). He has also published in prestigious journals such as JCMS – Journal of Common Market Studies, Regional Studies, Journal of Institutional Economics, and Journal of Economic Policy Reform.</w:t>
      </w:r>
    </w:p>
    <w:p w14:paraId="3EDF42F0" w14:textId="77777777" w:rsidR="006151B3" w:rsidRDefault="006151B3" w:rsidP="006151B3">
      <w:pPr>
        <w:rPr>
          <w:rFonts w:cs="Arial"/>
          <w:b/>
          <w:color w:val="005F96"/>
          <w:sz w:val="24"/>
          <w:szCs w:val="24"/>
          <w:lang w:eastAsia="hu-HU"/>
        </w:rPr>
      </w:pPr>
    </w:p>
    <w:p w14:paraId="1617D020" w14:textId="104BA39D" w:rsidR="004C0A99" w:rsidRDefault="004C0A99">
      <w:pPr>
        <w:spacing w:line="240" w:lineRule="auto"/>
        <w:jc w:val="left"/>
        <w:rPr>
          <w:rFonts w:cs="Arial"/>
          <w:b/>
          <w:color w:val="005F96"/>
          <w:sz w:val="24"/>
          <w:szCs w:val="24"/>
          <w:lang w:eastAsia="hu-HU"/>
        </w:rPr>
      </w:pPr>
      <w:r>
        <w:rPr>
          <w:rFonts w:cs="Arial"/>
          <w:b/>
          <w:color w:val="005F96"/>
          <w:sz w:val="24"/>
          <w:szCs w:val="24"/>
          <w:lang w:eastAsia="hu-HU"/>
        </w:rPr>
        <w:br w:type="page"/>
      </w:r>
    </w:p>
    <w:p w14:paraId="2AE7C4C9" w14:textId="68D962DF" w:rsidR="0059678D" w:rsidRDefault="003A626C" w:rsidP="0059678D">
      <w:pPr>
        <w:pStyle w:val="Titre1"/>
      </w:pPr>
      <w:r>
        <w:rPr>
          <w:noProof/>
          <w:sz w:val="22"/>
          <w:szCs w:val="22"/>
          <w:lang w:val="fr-FR" w:eastAsia="fr-FR"/>
        </w:rPr>
        <w:drawing>
          <wp:anchor distT="0" distB="71755" distL="114300" distR="114300" simplePos="0" relativeHeight="251672576" behindDoc="0" locked="0" layoutInCell="1" allowOverlap="1" wp14:anchorId="7284D863" wp14:editId="2BCFE6F5">
            <wp:simplePos x="0" y="0"/>
            <wp:positionH relativeFrom="column">
              <wp:posOffset>3810</wp:posOffset>
            </wp:positionH>
            <wp:positionV relativeFrom="paragraph">
              <wp:posOffset>22860</wp:posOffset>
            </wp:positionV>
            <wp:extent cx="1439545" cy="1439545"/>
            <wp:effectExtent l="0" t="0" r="8255" b="8255"/>
            <wp:wrapSquare wrapText="right"/>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ndrásP1060626.jpg"/>
                    <pic:cNvPicPr/>
                  </pic:nvPicPr>
                  <pic:blipFill rotWithShape="1">
                    <a:blip r:embed="rId44" cstate="print">
                      <a:extLst>
                        <a:ext uri="{28A0092B-C50C-407E-A947-70E740481C1C}">
                          <a14:useLocalDpi xmlns:a14="http://schemas.microsoft.com/office/drawing/2010/main" val="0"/>
                        </a:ext>
                      </a:extLst>
                    </a:blip>
                    <a:srcRect l="5952" r="18652"/>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78D" w:rsidRPr="0059678D">
        <w:t xml:space="preserve">András </w:t>
      </w:r>
      <w:r w:rsidR="009C5EF1" w:rsidRPr="0059678D">
        <w:t xml:space="preserve">Inotai </w:t>
      </w:r>
    </w:p>
    <w:p w14:paraId="6923A47A" w14:textId="4465F9C2" w:rsidR="0059678D" w:rsidRPr="0059678D" w:rsidRDefault="0059678D" w:rsidP="009B07B4">
      <w:pPr>
        <w:spacing w:line="240" w:lineRule="auto"/>
        <w:rPr>
          <w:sz w:val="20"/>
          <w:lang w:val="de-DE"/>
        </w:rPr>
      </w:pPr>
      <w:r w:rsidRPr="0059678D">
        <w:rPr>
          <w:sz w:val="20"/>
          <w:lang w:val="de-DE"/>
        </w:rPr>
        <w:t>Research Professor, Institute of World Economics, Centre for Economic and Regional Studies, Hungarian Academy of Sciences Research, Budapest</w:t>
      </w:r>
    </w:p>
    <w:p w14:paraId="0A3BE004" w14:textId="77777777" w:rsidR="0059678D" w:rsidRPr="0059678D" w:rsidRDefault="0059678D" w:rsidP="009B07B4">
      <w:pPr>
        <w:spacing w:line="240" w:lineRule="auto"/>
        <w:rPr>
          <w:lang w:val="de-DE"/>
        </w:rPr>
      </w:pPr>
    </w:p>
    <w:p w14:paraId="10D8D37E" w14:textId="2A25C411" w:rsidR="0059678D" w:rsidRDefault="0059678D" w:rsidP="000345FC">
      <w:pPr>
        <w:shd w:val="clear" w:color="auto" w:fill="FFFFFF"/>
        <w:rPr>
          <w:rFonts w:cs="Arial"/>
          <w:color w:val="000000"/>
          <w:sz w:val="20"/>
          <w:lang w:eastAsia="hu-HU"/>
        </w:rPr>
      </w:pPr>
      <w:r w:rsidRPr="00F5016C">
        <w:rPr>
          <w:rFonts w:cs="Arial"/>
          <w:color w:val="000000"/>
          <w:sz w:val="20"/>
          <w:lang w:eastAsia="hu-HU"/>
        </w:rPr>
        <w:t xml:space="preserve">András </w:t>
      </w:r>
      <w:r w:rsidR="00321428" w:rsidRPr="00F5016C">
        <w:rPr>
          <w:rFonts w:cs="Arial"/>
          <w:color w:val="000000"/>
          <w:sz w:val="20"/>
          <w:lang w:eastAsia="hu-HU"/>
        </w:rPr>
        <w:t>Inotai</w:t>
      </w:r>
      <w:r w:rsidRPr="00F5016C">
        <w:rPr>
          <w:rFonts w:cs="Arial"/>
          <w:color w:val="000000"/>
          <w:sz w:val="20"/>
          <w:lang w:eastAsia="hu-HU"/>
        </w:rPr>
        <w:t>, professor emeritus at the Institute for World Economy, director general of the same institute between 1991 and 2011. Visiting professor at the College of Europe (Bruges and Warsaw), Center for European Integration (University of Bonn, Germany), European Online Academy (Berlin and Nice). Member of various international scientific/advisory boards (Progressive Economic Initiative and TEPSA in Brussels, College of Europe, Bertelsmann Foundation) and member of the editorial board of more than a dozen international professional journals. His main research areas include economic impacts of globalization, economic security issues, European integration with special regard to enlargement processes and experience of the new member countries.</w:t>
      </w:r>
    </w:p>
    <w:p w14:paraId="6283A5D0" w14:textId="77777777" w:rsidR="00D65425" w:rsidRDefault="00D65425" w:rsidP="00D65425">
      <w:pPr>
        <w:rPr>
          <w:rFonts w:cs="Arial"/>
          <w:b/>
          <w:color w:val="005F96"/>
          <w:sz w:val="24"/>
          <w:szCs w:val="24"/>
          <w:lang w:eastAsia="hu-HU"/>
        </w:rPr>
      </w:pPr>
    </w:p>
    <w:p w14:paraId="6F7D028A" w14:textId="77777777" w:rsidR="00D65425" w:rsidRDefault="00D65425" w:rsidP="00D65425">
      <w:pPr>
        <w:rPr>
          <w:rFonts w:cs="Arial"/>
          <w:b/>
          <w:color w:val="005F96"/>
          <w:sz w:val="24"/>
          <w:szCs w:val="24"/>
          <w:lang w:eastAsia="hu-HU"/>
        </w:rPr>
      </w:pPr>
    </w:p>
    <w:p w14:paraId="0D82EB3C" w14:textId="2007AA3D" w:rsidR="0059678D" w:rsidRDefault="0059678D" w:rsidP="0059678D">
      <w:pPr>
        <w:pStyle w:val="Titre1"/>
        <w:rPr>
          <w:lang w:eastAsia="hu-HU"/>
        </w:rPr>
      </w:pPr>
      <w:r>
        <w:rPr>
          <w:b w:val="0"/>
          <w:bCs w:val="0"/>
          <w:noProof/>
          <w:color w:val="548DD4" w:themeColor="text2" w:themeTint="99"/>
          <w:sz w:val="28"/>
          <w:szCs w:val="28"/>
          <w:lang w:val="fr-FR" w:eastAsia="fr-FR"/>
        </w:rPr>
        <w:drawing>
          <wp:anchor distT="0" distB="71755" distL="114300" distR="114300" simplePos="0" relativeHeight="251673600" behindDoc="0" locked="0" layoutInCell="1" allowOverlap="1" wp14:anchorId="6E0EB09B" wp14:editId="1458FBD5">
            <wp:simplePos x="0" y="0"/>
            <wp:positionH relativeFrom="column">
              <wp:posOffset>3810</wp:posOffset>
            </wp:positionH>
            <wp:positionV relativeFrom="paragraph">
              <wp:posOffset>24765</wp:posOffset>
            </wp:positionV>
            <wp:extent cx="1439545" cy="1439545"/>
            <wp:effectExtent l="0" t="0" r="8255" b="8255"/>
            <wp:wrapSquare wrapText="right"/>
            <wp:docPr id="33" name="Immagin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2484" b="29755"/>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AA1">
        <w:rPr>
          <w:lang w:eastAsia="hu-HU"/>
        </w:rPr>
        <w:t xml:space="preserve">Marion Jansen </w:t>
      </w:r>
    </w:p>
    <w:p w14:paraId="42688086" w14:textId="63753FCE" w:rsidR="0059678D" w:rsidRDefault="0059678D" w:rsidP="009B07B4">
      <w:pPr>
        <w:spacing w:line="240" w:lineRule="auto"/>
        <w:rPr>
          <w:rFonts w:cs="Arial"/>
          <w:sz w:val="20"/>
          <w:lang w:val="en-GB"/>
        </w:rPr>
      </w:pPr>
      <w:r w:rsidRPr="0059678D">
        <w:rPr>
          <w:rFonts w:cs="Arial"/>
          <w:sz w:val="20"/>
          <w:lang w:val="en-GB"/>
        </w:rPr>
        <w:t>Chief Economist, International Trade Centre</w:t>
      </w:r>
      <w:r w:rsidR="00924488">
        <w:rPr>
          <w:rFonts w:cs="Arial"/>
          <w:sz w:val="20"/>
          <w:lang w:val="en-GB"/>
        </w:rPr>
        <w:t>, Geneva</w:t>
      </w:r>
    </w:p>
    <w:p w14:paraId="06B4F473" w14:textId="77777777" w:rsidR="00097B40" w:rsidRDefault="00097B40" w:rsidP="009B07B4">
      <w:pPr>
        <w:spacing w:line="240" w:lineRule="auto"/>
        <w:rPr>
          <w:rFonts w:cs="Arial"/>
          <w:sz w:val="20"/>
          <w:lang w:val="en-GB"/>
        </w:rPr>
      </w:pPr>
    </w:p>
    <w:p w14:paraId="46DF63B2" w14:textId="72870F72" w:rsidR="0059678D" w:rsidRPr="00890AA1" w:rsidRDefault="0059678D" w:rsidP="0059678D">
      <w:pPr>
        <w:rPr>
          <w:rFonts w:cs="Arial"/>
          <w:color w:val="000000"/>
          <w:sz w:val="20"/>
          <w:lang w:eastAsia="hu-HU"/>
        </w:rPr>
      </w:pPr>
      <w:r w:rsidRPr="00890AA1">
        <w:rPr>
          <w:rFonts w:cs="Arial"/>
          <w:color w:val="000000"/>
          <w:sz w:val="20"/>
          <w:lang w:eastAsia="hu-HU"/>
        </w:rPr>
        <w:t xml:space="preserve">Marion Jansen is the Chief Economist of ITC and in this position responsible for the ITC’s flagship publication “SME Competitiveness Outlook” and ITC’s portfolios for export strategies and trade in services. She previously held senior positions in the World Trade Organization (WTO) and the International Labor Office (ILO). She worked in the private sector before joining the WTO. </w:t>
      </w:r>
    </w:p>
    <w:p w14:paraId="030079D6" w14:textId="77777777" w:rsidR="0059678D" w:rsidRPr="00890AA1" w:rsidRDefault="0059678D" w:rsidP="0059678D">
      <w:pPr>
        <w:rPr>
          <w:rFonts w:cs="Arial"/>
          <w:color w:val="000000"/>
          <w:sz w:val="20"/>
          <w:lang w:eastAsia="hu-HU"/>
        </w:rPr>
      </w:pPr>
      <w:r w:rsidRPr="00890AA1">
        <w:rPr>
          <w:rFonts w:cs="Arial"/>
          <w:color w:val="000000"/>
          <w:sz w:val="20"/>
          <w:lang w:eastAsia="hu-HU"/>
        </w:rPr>
        <w:t>Her publications in the field of international trade and global governance cover the areas of standards and regulations in international trade, the employment effects of globalization, services trade and economic effects of migration. She is one of the editors of the volume “The Use of Economics in International Trade and Investment Disputes” published by Cambridge University Press in April 2017.</w:t>
      </w:r>
    </w:p>
    <w:p w14:paraId="444EB5DF" w14:textId="77777777" w:rsidR="0059678D" w:rsidRDefault="0059678D" w:rsidP="0059678D">
      <w:pPr>
        <w:rPr>
          <w:rFonts w:cs="Arial"/>
          <w:color w:val="000000"/>
          <w:sz w:val="20"/>
          <w:lang w:eastAsia="hu-HU"/>
        </w:rPr>
      </w:pPr>
      <w:r w:rsidRPr="00890AA1">
        <w:rPr>
          <w:rFonts w:cs="Arial"/>
          <w:color w:val="000000"/>
          <w:sz w:val="20"/>
          <w:lang w:eastAsia="hu-HU"/>
        </w:rPr>
        <w:t xml:space="preserve">Marion holds a PhD in economics from the Universitat Pompeu Fabra (Barcelona, Spain) and has lectured in different academic institutions on international economics, managerial economics and on the socio-economic impacts of globalization. </w:t>
      </w:r>
    </w:p>
    <w:p w14:paraId="2A98146C" w14:textId="212F2731" w:rsidR="006151B3" w:rsidRDefault="006151B3" w:rsidP="006151B3">
      <w:pPr>
        <w:rPr>
          <w:rFonts w:cs="Arial"/>
          <w:b/>
          <w:color w:val="005F96"/>
          <w:sz w:val="24"/>
          <w:szCs w:val="24"/>
          <w:lang w:eastAsia="hu-HU"/>
        </w:rPr>
      </w:pPr>
    </w:p>
    <w:p w14:paraId="33F6A976" w14:textId="77777777" w:rsidR="006F7D2A" w:rsidRDefault="006F7D2A" w:rsidP="006151B3">
      <w:pPr>
        <w:rPr>
          <w:rFonts w:cs="Arial"/>
          <w:b/>
          <w:color w:val="005F96"/>
          <w:sz w:val="24"/>
          <w:szCs w:val="24"/>
          <w:lang w:eastAsia="hu-HU"/>
        </w:rPr>
      </w:pPr>
    </w:p>
    <w:p w14:paraId="34D80C22" w14:textId="33B27B85" w:rsidR="006F7D2A" w:rsidRDefault="006F7D2A" w:rsidP="006F7D2A">
      <w:pPr>
        <w:rPr>
          <w:rFonts w:cs="Arial"/>
          <w:b/>
          <w:bCs/>
          <w:color w:val="548DD4" w:themeColor="text2" w:themeTint="99"/>
          <w:sz w:val="28"/>
          <w:szCs w:val="28"/>
          <w:lang w:val="de-DE"/>
        </w:rPr>
      </w:pPr>
      <w:r>
        <w:rPr>
          <w:rFonts w:cs="Arial"/>
          <w:noProof/>
          <w:sz w:val="22"/>
          <w:szCs w:val="22"/>
          <w:lang w:val="fr-FR" w:eastAsia="fr-FR"/>
        </w:rPr>
        <w:drawing>
          <wp:anchor distT="0" distB="0" distL="114300" distR="114300" simplePos="0" relativeHeight="251718656" behindDoc="0" locked="0" layoutInCell="1" allowOverlap="1" wp14:anchorId="3368D91B" wp14:editId="55373D19">
            <wp:simplePos x="0" y="0"/>
            <wp:positionH relativeFrom="column">
              <wp:posOffset>3810</wp:posOffset>
            </wp:positionH>
            <wp:positionV relativeFrom="paragraph">
              <wp:posOffset>16510</wp:posOffset>
            </wp:positionV>
            <wp:extent cx="1439545" cy="1439545"/>
            <wp:effectExtent l="0" t="0" r="8255" b="8255"/>
            <wp:wrapSquare wrapText="bothSides"/>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Kawakibi.JPG"/>
                    <pic:cNvPicPr/>
                  </pic:nvPicPr>
                  <pic:blipFill rotWithShape="1">
                    <a:blip r:embed="rId46" cstate="print">
                      <a:extLst>
                        <a:ext uri="{28A0092B-C50C-407E-A947-70E740481C1C}">
                          <a14:useLocalDpi xmlns:a14="http://schemas.microsoft.com/office/drawing/2010/main" val="0"/>
                        </a:ext>
                      </a:extLst>
                    </a:blip>
                    <a:srcRect t="8439" b="12237"/>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24F" w:rsidRPr="006F7D2A">
        <w:rPr>
          <w:rFonts w:cs="Arial"/>
          <w:b/>
          <w:color w:val="005F96"/>
          <w:sz w:val="24"/>
          <w:szCs w:val="24"/>
          <w:lang w:val="en-GB" w:eastAsia="hu-HU"/>
        </w:rPr>
        <w:t>Salam Kawakibi</w:t>
      </w:r>
    </w:p>
    <w:p w14:paraId="0A1CE0D8" w14:textId="79A46B3A" w:rsidR="006F7D2A" w:rsidRDefault="006F7D2A" w:rsidP="006F7D2A">
      <w:pPr>
        <w:spacing w:line="240" w:lineRule="auto"/>
        <w:rPr>
          <w:rFonts w:cs="Arial"/>
          <w:color w:val="000000"/>
          <w:sz w:val="20"/>
          <w:lang w:eastAsia="hu-HU"/>
        </w:rPr>
      </w:pPr>
      <w:r w:rsidRPr="00F5016C">
        <w:rPr>
          <w:rFonts w:cs="Arial"/>
          <w:color w:val="000000"/>
          <w:sz w:val="20"/>
          <w:lang w:eastAsia="hu-HU"/>
        </w:rPr>
        <w:t>Deputy Director and Research Director in Arab Reform Initiative – ARI, France</w:t>
      </w:r>
    </w:p>
    <w:p w14:paraId="71E55419" w14:textId="77777777" w:rsidR="006F7D2A" w:rsidRPr="00F5016C" w:rsidRDefault="006F7D2A" w:rsidP="006F7D2A">
      <w:pPr>
        <w:spacing w:line="240" w:lineRule="auto"/>
        <w:rPr>
          <w:rFonts w:cs="Arial"/>
          <w:color w:val="000000"/>
          <w:sz w:val="20"/>
          <w:lang w:eastAsia="hu-HU"/>
        </w:rPr>
      </w:pPr>
    </w:p>
    <w:p w14:paraId="10EA668F" w14:textId="77777777" w:rsidR="006F7D2A" w:rsidRPr="00F5016C" w:rsidRDefault="006F7D2A" w:rsidP="006F7D2A">
      <w:pPr>
        <w:rPr>
          <w:rFonts w:cs="Arial"/>
          <w:color w:val="000000"/>
          <w:sz w:val="20"/>
          <w:lang w:eastAsia="hu-HU"/>
        </w:rPr>
      </w:pPr>
      <w:r w:rsidRPr="00F5016C">
        <w:rPr>
          <w:rFonts w:cs="Arial"/>
          <w:color w:val="000000"/>
          <w:sz w:val="20"/>
          <w:lang w:eastAsia="hu-HU"/>
        </w:rPr>
        <w:t>Salam Kawakibi is the President of Initiative for a New Syria, President of board trusties of Ettijahat – Independent culture (</w:t>
      </w:r>
      <w:hyperlink r:id="rId47" w:history="1">
        <w:r w:rsidRPr="00F5016C">
          <w:rPr>
            <w:rFonts w:cs="Arial"/>
            <w:color w:val="000000"/>
            <w:sz w:val="20"/>
            <w:lang w:eastAsia="hu-HU"/>
          </w:rPr>
          <w:t>www.ettijahat.org</w:t>
        </w:r>
      </w:hyperlink>
      <w:r w:rsidRPr="00F5016C">
        <w:rPr>
          <w:rFonts w:cs="Arial"/>
          <w:color w:val="000000"/>
          <w:sz w:val="20"/>
          <w:lang w:eastAsia="hu-HU"/>
        </w:rPr>
        <w:t>), board member of The Day After association (www.tda-sy.org), Senior Fellow with the Centre for Syrian Studies at the University of St Andrews, non-resident fellow with the Rafik Hariri Center for the Middle East at the Atlantic Council and a member of the Consultative Council of the Mediterranean Citizens’ Assembly (www.acimedit.net). Mr. Kawakibi is also a member of the Advisory Committee of the UNU Institute on Globalization, Culture and Mobility (UNU-GCM). He teaches in the Masters programme on Development and Migration at Université Paris 1 Panthéon-Sorbonne. Between 2009 and 2011, he was principal researcher at the Faculty of Political Science of the University of Amsterdam and between 2000 and 2006, he was director of the Institut Français du Proche Orient (IFPO) in Aleppo, Syria. He holds a DEA in Political Sciences from l'Institut d’Etudes Politiques, Aix-En-Provence, a DEA in International Relations from Aleppo University and a BA in Economy from Aleppo University.</w:t>
      </w:r>
    </w:p>
    <w:p w14:paraId="2FA7BF78" w14:textId="77777777" w:rsidR="006F7D2A" w:rsidRDefault="006F7D2A" w:rsidP="006F7D2A">
      <w:pPr>
        <w:spacing w:line="240" w:lineRule="auto"/>
        <w:jc w:val="left"/>
        <w:rPr>
          <w:rFonts w:cs="Arial"/>
          <w:b/>
          <w:bCs/>
          <w:color w:val="548DD4" w:themeColor="text2" w:themeTint="99"/>
          <w:sz w:val="28"/>
          <w:szCs w:val="28"/>
          <w:lang w:val="de-DE"/>
        </w:rPr>
      </w:pPr>
    </w:p>
    <w:p w14:paraId="51691FEE" w14:textId="77777777" w:rsidR="006F7D2A" w:rsidRDefault="006F7D2A" w:rsidP="006F7D2A">
      <w:pPr>
        <w:spacing w:line="240" w:lineRule="auto"/>
        <w:jc w:val="left"/>
        <w:rPr>
          <w:rFonts w:cs="Arial"/>
          <w:b/>
          <w:bCs/>
          <w:color w:val="548DD4" w:themeColor="text2" w:themeTint="99"/>
          <w:sz w:val="28"/>
          <w:szCs w:val="28"/>
          <w:lang w:val="de-DE"/>
        </w:rPr>
      </w:pPr>
    </w:p>
    <w:p w14:paraId="32C496B4" w14:textId="4C8EA822" w:rsidR="006F7D2A" w:rsidRDefault="006F7D2A" w:rsidP="006F7D2A">
      <w:pPr>
        <w:pStyle w:val="Titre1"/>
      </w:pPr>
      <w:r>
        <w:rPr>
          <w:b w:val="0"/>
          <w:bCs w:val="0"/>
          <w:noProof/>
          <w:color w:val="548DD4" w:themeColor="text2" w:themeTint="99"/>
          <w:sz w:val="28"/>
          <w:szCs w:val="28"/>
          <w:lang w:val="fr-FR" w:eastAsia="fr-FR"/>
        </w:rPr>
        <w:drawing>
          <wp:anchor distT="0" distB="71755" distL="114300" distR="114300" simplePos="0" relativeHeight="251719680" behindDoc="0" locked="0" layoutInCell="1" allowOverlap="1" wp14:anchorId="338CA1F3" wp14:editId="13C616C9">
            <wp:simplePos x="0" y="0"/>
            <wp:positionH relativeFrom="column">
              <wp:posOffset>3810</wp:posOffset>
            </wp:positionH>
            <wp:positionV relativeFrom="page">
              <wp:posOffset>2713990</wp:posOffset>
            </wp:positionV>
            <wp:extent cx="1439545" cy="1439545"/>
            <wp:effectExtent l="0" t="0" r="8255" b="8255"/>
            <wp:wrapSquare wrapText="r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orte.jpeg"/>
                    <pic:cNvPicPr/>
                  </pic:nvPicPr>
                  <pic:blipFill>
                    <a:blip r:embed="rId48">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t>Joost Korte</w:t>
      </w:r>
    </w:p>
    <w:p w14:paraId="3AD63E0C" w14:textId="2A2E480B" w:rsidR="006F7D2A" w:rsidRDefault="006F7D2A" w:rsidP="006F7D2A">
      <w:pPr>
        <w:spacing w:line="240" w:lineRule="auto"/>
        <w:jc w:val="left"/>
        <w:rPr>
          <w:rStyle w:val="lev"/>
          <w:rFonts w:cs="Arial"/>
          <w:b w:val="0"/>
          <w:sz w:val="20"/>
          <w:lang w:val="en-GB"/>
        </w:rPr>
      </w:pPr>
      <w:r w:rsidRPr="006F7D2A">
        <w:rPr>
          <w:rStyle w:val="lev"/>
          <w:rFonts w:cs="Arial"/>
          <w:b w:val="0"/>
          <w:sz w:val="20"/>
          <w:lang w:val="en-GB"/>
        </w:rPr>
        <w:t>Deputy Director-General, European Commission DG Trade</w:t>
      </w:r>
    </w:p>
    <w:p w14:paraId="6E280EA0" w14:textId="0C192E72" w:rsidR="006F7D2A" w:rsidRPr="006F7D2A" w:rsidRDefault="006F7D2A" w:rsidP="006F7D2A">
      <w:pPr>
        <w:spacing w:line="240" w:lineRule="auto"/>
        <w:jc w:val="left"/>
        <w:rPr>
          <w:rFonts w:cs="Arial"/>
          <w:b/>
          <w:bCs/>
          <w:color w:val="548DD4" w:themeColor="text2" w:themeTint="99"/>
          <w:sz w:val="20"/>
          <w:lang w:val="de-DE"/>
        </w:rPr>
      </w:pPr>
    </w:p>
    <w:p w14:paraId="3DADFF30" w14:textId="7A0A85FB" w:rsidR="006F7D2A" w:rsidRPr="00F5016C" w:rsidRDefault="006F7D2A" w:rsidP="00321428">
      <w:pPr>
        <w:rPr>
          <w:rFonts w:cs="Arial"/>
          <w:color w:val="000000"/>
          <w:sz w:val="20"/>
          <w:lang w:eastAsia="hu-HU"/>
        </w:rPr>
      </w:pPr>
      <w:r w:rsidRPr="00F5016C">
        <w:rPr>
          <w:rFonts w:cs="Arial"/>
          <w:color w:val="000000"/>
          <w:sz w:val="20"/>
          <w:lang w:eastAsia="hu-HU"/>
        </w:rPr>
        <w:t>Deputy Director-General in DG Trade, European Commission</w:t>
      </w:r>
      <w:r>
        <w:rPr>
          <w:rFonts w:cs="Arial"/>
          <w:color w:val="000000"/>
          <w:sz w:val="20"/>
          <w:lang w:eastAsia="hu-HU"/>
        </w:rPr>
        <w:t xml:space="preserve"> </w:t>
      </w:r>
      <w:r w:rsidRPr="00F5016C">
        <w:rPr>
          <w:rFonts w:cs="Arial"/>
          <w:color w:val="000000"/>
          <w:sz w:val="20"/>
          <w:lang w:eastAsia="hu-HU"/>
        </w:rPr>
        <w:t xml:space="preserve">Joost Korte was appointed Deputy Director-General of the European Commission’s Trade Department on January 1, 2017. Previously, the Dutch national served as Deputy Director-General in the Agriculture and Rural Development Department as well as in the Enlargement Department. Furthermore, Mr. Korte spent several years in the Commission’s Secretariat General as Director responsible for the relations with the Council of Ministers and gained extensive experience in the Private offices of Sir Leon Brittan, Chris Patten and Danuta Hübner. These professional experiences within the European institutions allowed him to develop a profound understanding of EU decision-making. </w:t>
      </w:r>
    </w:p>
    <w:p w14:paraId="5723B5D8" w14:textId="77777777" w:rsidR="006F7D2A" w:rsidRPr="00F5016C" w:rsidRDefault="006F7D2A" w:rsidP="00321428">
      <w:pPr>
        <w:rPr>
          <w:rFonts w:cs="Arial"/>
          <w:color w:val="000000"/>
          <w:sz w:val="20"/>
          <w:lang w:eastAsia="hu-HU"/>
        </w:rPr>
      </w:pPr>
      <w:r w:rsidRPr="00F5016C">
        <w:rPr>
          <w:rFonts w:cs="Arial"/>
          <w:color w:val="000000"/>
          <w:sz w:val="20"/>
          <w:lang w:eastAsia="hu-HU"/>
        </w:rPr>
        <w:t xml:space="preserve">A lawyer by training, Joost Korte joined the Commission in 1991, following eight years of academic work on European law at the Universities of Utrecht and Edinburgh. </w:t>
      </w:r>
    </w:p>
    <w:p w14:paraId="6046D7AC" w14:textId="77777777" w:rsidR="006F7D2A" w:rsidRDefault="006F7D2A" w:rsidP="0028539B">
      <w:pPr>
        <w:spacing w:line="240" w:lineRule="auto"/>
        <w:rPr>
          <w:rFonts w:cs="Arial"/>
          <w:b/>
          <w:color w:val="005F96"/>
          <w:sz w:val="24"/>
          <w:szCs w:val="24"/>
          <w:lang w:eastAsia="hu-HU"/>
        </w:rPr>
      </w:pPr>
    </w:p>
    <w:p w14:paraId="59C26257" w14:textId="449549C4" w:rsidR="006F7D2A" w:rsidRDefault="006F7D2A" w:rsidP="0028539B">
      <w:pPr>
        <w:spacing w:line="240" w:lineRule="auto"/>
        <w:rPr>
          <w:rFonts w:cs="Arial"/>
          <w:b/>
          <w:color w:val="005F96"/>
          <w:sz w:val="24"/>
          <w:szCs w:val="24"/>
          <w:lang w:eastAsia="hu-HU"/>
        </w:rPr>
      </w:pPr>
    </w:p>
    <w:p w14:paraId="69AE1C5A" w14:textId="2E3BB367" w:rsidR="006F7D2A" w:rsidRPr="00A32079" w:rsidRDefault="006F7D2A" w:rsidP="006F7D2A">
      <w:pPr>
        <w:pStyle w:val="Titre1"/>
      </w:pPr>
      <w:r>
        <w:rPr>
          <w:noProof/>
          <w:sz w:val="22"/>
          <w:szCs w:val="22"/>
          <w:lang w:val="fr-FR" w:eastAsia="fr-FR"/>
        </w:rPr>
        <w:drawing>
          <wp:anchor distT="0" distB="71755" distL="114300" distR="114300" simplePos="0" relativeHeight="251720704" behindDoc="0" locked="0" layoutInCell="1" allowOverlap="1" wp14:anchorId="30256C3A" wp14:editId="02F011B4">
            <wp:simplePos x="0" y="0"/>
            <wp:positionH relativeFrom="column">
              <wp:posOffset>3810</wp:posOffset>
            </wp:positionH>
            <wp:positionV relativeFrom="page">
              <wp:posOffset>5486400</wp:posOffset>
            </wp:positionV>
            <wp:extent cx="1439545" cy="1439545"/>
            <wp:effectExtent l="0" t="0" r="8255" b="8255"/>
            <wp:wrapSquare wrapText="r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olisi.jpg"/>
                    <pic:cNvPicPr/>
                  </pic:nvPicPr>
                  <pic:blipFill rotWithShape="1">
                    <a:blip r:embed="rId49" cstate="print">
                      <a:extLst>
                        <a:ext uri="{28A0092B-C50C-407E-A947-70E740481C1C}">
                          <a14:useLocalDpi xmlns:a14="http://schemas.microsoft.com/office/drawing/2010/main" val="0"/>
                        </a:ext>
                      </a:extLst>
                    </a:blip>
                    <a:srcRect l="2778" r="9722"/>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079">
        <w:t>Marco Lisi</w:t>
      </w:r>
    </w:p>
    <w:p w14:paraId="5782A9A5" w14:textId="075316CF" w:rsidR="006F7D2A" w:rsidRPr="006F7D2A" w:rsidRDefault="006F7D2A" w:rsidP="006F7D2A">
      <w:pPr>
        <w:spacing w:line="240" w:lineRule="auto"/>
        <w:jc w:val="left"/>
        <w:rPr>
          <w:rFonts w:cs="Arial"/>
          <w:bCs/>
          <w:sz w:val="20"/>
          <w:lang w:val="en-GB"/>
        </w:rPr>
      </w:pPr>
      <w:r w:rsidRPr="006F7D2A">
        <w:rPr>
          <w:rFonts w:cs="Arial"/>
          <w:bCs/>
          <w:sz w:val="20"/>
          <w:lang w:val="en-GB"/>
        </w:rPr>
        <w:t>Professor, New University of Lisbon</w:t>
      </w:r>
    </w:p>
    <w:p w14:paraId="34906FE6" w14:textId="1D9F8095" w:rsidR="006F7D2A" w:rsidRPr="006F7D2A" w:rsidRDefault="006F7D2A" w:rsidP="006F7D2A">
      <w:pPr>
        <w:spacing w:line="240" w:lineRule="auto"/>
        <w:jc w:val="left"/>
        <w:rPr>
          <w:rFonts w:cs="Arial"/>
          <w:sz w:val="20"/>
          <w:lang w:val="en-GB"/>
        </w:rPr>
      </w:pPr>
    </w:p>
    <w:p w14:paraId="3E3B5A1F" w14:textId="5459546C" w:rsidR="006F7D2A" w:rsidRDefault="006F7D2A" w:rsidP="006F7D2A">
      <w:pPr>
        <w:rPr>
          <w:rFonts w:cs="Arial"/>
          <w:color w:val="000000"/>
          <w:sz w:val="20"/>
          <w:lang w:eastAsia="hu-HU"/>
        </w:rPr>
      </w:pPr>
      <w:r w:rsidRPr="00F5016C">
        <w:rPr>
          <w:rFonts w:cs="Arial"/>
          <w:color w:val="000000"/>
          <w:sz w:val="20"/>
          <w:lang w:eastAsia="hu-HU"/>
        </w:rPr>
        <w:t>Marco Lisi is an assistant professor in the Department of Political Studies, Nova University of Lisbon and researcher at IPRI-Nova. His research interests focus on political parties, electoral behaviour, democratic theory and political representation. He published several articles in national and international journals such as International Political Science Review, Comparative European Politics and Party Politics, among others. He coordinated several national projects and collaborated with a variety of international projects, such as ‘The Choice for Europe after Maastricht’ (University of Salzburg). Currently, he is the principal investigator of the project ‘From Representation to Legitimacy: Political Parties and Interest Groups in Southern Europe’, funded by the Portuguese Foundation for Science and Technology.</w:t>
      </w:r>
    </w:p>
    <w:p w14:paraId="39A6A468" w14:textId="01B69E82" w:rsidR="006F7D2A" w:rsidRDefault="006F7D2A" w:rsidP="006F7D2A">
      <w:pPr>
        <w:rPr>
          <w:rFonts w:cs="Arial"/>
          <w:color w:val="000000"/>
          <w:sz w:val="20"/>
          <w:lang w:eastAsia="hu-HU"/>
        </w:rPr>
      </w:pPr>
    </w:p>
    <w:p w14:paraId="32A9BBB0" w14:textId="77777777" w:rsidR="006F7D2A" w:rsidRDefault="006F7D2A" w:rsidP="006F7D2A">
      <w:pPr>
        <w:rPr>
          <w:rFonts w:cs="Arial"/>
          <w:color w:val="000000"/>
          <w:sz w:val="20"/>
          <w:lang w:eastAsia="hu-HU"/>
        </w:rPr>
      </w:pPr>
    </w:p>
    <w:p w14:paraId="52204D2C" w14:textId="55EB80D8" w:rsidR="006F7D2A" w:rsidRPr="006F7D2A" w:rsidRDefault="006F7D2A" w:rsidP="006F7D2A">
      <w:pPr>
        <w:shd w:val="clear" w:color="auto" w:fill="FFFFFF" w:themeFill="background1"/>
        <w:rPr>
          <w:rFonts w:cs="Arial"/>
          <w:b/>
          <w:color w:val="005F96"/>
          <w:sz w:val="24"/>
          <w:szCs w:val="24"/>
          <w:lang w:val="en-GB" w:eastAsia="hu-HU"/>
        </w:rPr>
      </w:pPr>
      <w:r>
        <w:rPr>
          <w:rFonts w:cs="Arial"/>
          <w:bCs/>
          <w:noProof/>
          <w:sz w:val="20"/>
          <w:lang w:val="fr-FR" w:eastAsia="fr-FR"/>
        </w:rPr>
        <w:drawing>
          <wp:anchor distT="0" distB="71755" distL="114300" distR="114300" simplePos="0" relativeHeight="251723776" behindDoc="0" locked="0" layoutInCell="1" allowOverlap="1" wp14:anchorId="4F87AD5C" wp14:editId="050C51BB">
            <wp:simplePos x="0" y="0"/>
            <wp:positionH relativeFrom="column">
              <wp:posOffset>6350</wp:posOffset>
            </wp:positionH>
            <wp:positionV relativeFrom="paragraph">
              <wp:posOffset>24130</wp:posOffset>
            </wp:positionV>
            <wp:extent cx="1439545" cy="1439545"/>
            <wp:effectExtent l="0" t="0" r="8255" b="8255"/>
            <wp:wrapSquare wrapText="right"/>
            <wp:docPr id="25" name="Immagine 25" descr="C:\Users\silvia.maero\AppData\Local\Temp\Mattei_22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ilvia.maero\AppData\Local\Temp\Mattei_2236.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097" b="30974"/>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7D2A">
        <w:rPr>
          <w:rFonts w:cs="Arial"/>
          <w:b/>
          <w:color w:val="005F96"/>
          <w:sz w:val="24"/>
          <w:szCs w:val="24"/>
          <w:lang w:val="en-GB" w:eastAsia="hu-HU"/>
        </w:rPr>
        <w:t>Ugo Mattei</w:t>
      </w:r>
    </w:p>
    <w:p w14:paraId="3C3D61D5" w14:textId="40EF2D4D" w:rsidR="006F7D2A" w:rsidRPr="006F7D2A" w:rsidRDefault="006F7D2A" w:rsidP="006F7D2A">
      <w:pPr>
        <w:spacing w:line="240" w:lineRule="auto"/>
        <w:jc w:val="left"/>
        <w:rPr>
          <w:rFonts w:cs="Arial"/>
          <w:bCs/>
          <w:sz w:val="20"/>
          <w:lang w:val="en-GB"/>
        </w:rPr>
      </w:pPr>
      <w:r w:rsidRPr="006F7D2A">
        <w:rPr>
          <w:rFonts w:cs="Arial"/>
          <w:bCs/>
          <w:sz w:val="20"/>
          <w:lang w:val="en-GB"/>
        </w:rPr>
        <w:t>Professor University of Turin and University of California, Hastings College of the Law</w:t>
      </w:r>
    </w:p>
    <w:p w14:paraId="62E85CF0" w14:textId="77777777" w:rsidR="006F7D2A" w:rsidRPr="006F7D2A" w:rsidRDefault="006F7D2A" w:rsidP="006F7D2A">
      <w:pPr>
        <w:spacing w:line="240" w:lineRule="auto"/>
        <w:jc w:val="left"/>
        <w:rPr>
          <w:rFonts w:cs="Arial"/>
          <w:b/>
          <w:bCs/>
          <w:color w:val="548DD4" w:themeColor="text2" w:themeTint="99"/>
          <w:sz w:val="20"/>
          <w:lang w:val="de-DE"/>
        </w:rPr>
      </w:pPr>
    </w:p>
    <w:p w14:paraId="588CC7A9" w14:textId="77777777" w:rsidR="004C0A99" w:rsidRDefault="006F7D2A" w:rsidP="006F7D2A">
      <w:pPr>
        <w:rPr>
          <w:rFonts w:cs="Arial"/>
          <w:bCs/>
          <w:sz w:val="20"/>
          <w:lang w:val="de-DE"/>
        </w:rPr>
      </w:pPr>
      <w:r w:rsidRPr="006F7D2A">
        <w:rPr>
          <w:rFonts w:cs="Arial"/>
          <w:bCs/>
          <w:sz w:val="20"/>
          <w:lang w:val="de-DE"/>
        </w:rPr>
        <w:t>Ugo Mattei is Alfred and Hannah Fromm Professor in International Law at the University of California, Hastings College of the Law, and Professor of Civil Law at the University of Turin. Previously, he was Professor at the University of Trento, recipient of a call by the European University Institute in Fiesole, Visiting Professor at Montpellier University, Berkeley, and Macau and Visiting Scholar at Yale University and at Cambridge.</w:t>
      </w:r>
      <w:r w:rsidR="004C0A99">
        <w:rPr>
          <w:rFonts w:cs="Arial"/>
          <w:bCs/>
          <w:sz w:val="20"/>
          <w:lang w:val="de-DE"/>
        </w:rPr>
        <w:t xml:space="preserve"> </w:t>
      </w:r>
    </w:p>
    <w:p w14:paraId="40FDAAAB" w14:textId="2BD472C4" w:rsidR="006F7D2A" w:rsidRPr="006F7D2A" w:rsidRDefault="006F7D2A" w:rsidP="006F7D2A">
      <w:pPr>
        <w:rPr>
          <w:rFonts w:cs="Arial"/>
          <w:bCs/>
          <w:sz w:val="20"/>
          <w:lang w:val="de-DE"/>
        </w:rPr>
      </w:pPr>
      <w:r w:rsidRPr="006F7D2A">
        <w:rPr>
          <w:rFonts w:cs="Arial"/>
          <w:bCs/>
          <w:sz w:val="20"/>
          <w:lang w:val="de-DE"/>
        </w:rPr>
        <w:t>He serves advisory roles in many academic institutions including: the Fribourg Institute of Comparative Law, the Austrian and the Romanian Societies of Comparative Law and the Institute of Law, Economics and Finances at Copenhagen Business School. In addition, he is a member of the International Academy of Comparative Law, Editor-in-Chief of Global Jurist, editorial board member of the International Revue of Law and Economics and the Rivista Critica del Diritto Privato [Critical Review of Private Law], as well as former board member of the American Journal of Comparative Law.</w:t>
      </w:r>
    </w:p>
    <w:p w14:paraId="5E893A03" w14:textId="77777777" w:rsidR="006F7D2A" w:rsidRPr="006F7D2A" w:rsidRDefault="006F7D2A" w:rsidP="006F7D2A">
      <w:pPr>
        <w:rPr>
          <w:rFonts w:cs="Arial"/>
          <w:bCs/>
          <w:sz w:val="20"/>
          <w:lang w:val="de-DE"/>
        </w:rPr>
      </w:pPr>
      <w:r w:rsidRPr="006F7D2A">
        <w:rPr>
          <w:rFonts w:cs="Arial"/>
          <w:bCs/>
          <w:sz w:val="20"/>
          <w:lang w:val="de-DE"/>
        </w:rPr>
        <w:t>Beyond his academic work, he has also been a prominent advocate of many Italian struggles for the reclamation of the commons. He was amongst the drafters of a landslide referendum that reversed water privatization in Italy, as well as serving as a consultant to the endeavor of collective self-management of the Teatro Valle, in the heart of Rome, and was President of Acqua Bene Comune (ABC) Napoli, the largest experiment of a re-publicized water board in Italy, in the city of Naples.</w:t>
      </w:r>
    </w:p>
    <w:p w14:paraId="1D118575" w14:textId="51836167" w:rsidR="006F7D2A" w:rsidRPr="006F7D2A" w:rsidRDefault="006F7D2A" w:rsidP="006F7D2A">
      <w:pPr>
        <w:rPr>
          <w:rFonts w:cs="Arial"/>
          <w:bCs/>
          <w:sz w:val="20"/>
          <w:lang w:val="de-DE"/>
        </w:rPr>
      </w:pPr>
      <w:r w:rsidRPr="006F7D2A">
        <w:rPr>
          <w:rFonts w:cs="Arial"/>
          <w:bCs/>
          <w:sz w:val="20"/>
          <w:lang w:val="de-DE"/>
        </w:rPr>
        <w:t>Professor Mattei’s work is highly interdisciplinary. He has published eighteen books and more than one hundred other publications in English, Italian, French, Spanish, Portuguese, Russian, Chinese, Japanese, and Ukrainian. Among his works are both influential academic monographs on comparative law, international law and legal theory, alongside a number of books for the general public, which criticize the public role of the law, and argue for its re-orientation towards the paradigm of the commons.</w:t>
      </w:r>
    </w:p>
    <w:p w14:paraId="19DF01D9" w14:textId="77777777" w:rsidR="006F7D2A" w:rsidRDefault="006F7D2A" w:rsidP="006F7D2A">
      <w:pPr>
        <w:spacing w:line="240" w:lineRule="auto"/>
        <w:jc w:val="left"/>
        <w:rPr>
          <w:rFonts w:cs="Arial"/>
          <w:b/>
          <w:bCs/>
          <w:color w:val="548DD4" w:themeColor="text2" w:themeTint="99"/>
          <w:sz w:val="28"/>
          <w:szCs w:val="28"/>
          <w:lang w:val="de-DE"/>
        </w:rPr>
      </w:pPr>
    </w:p>
    <w:p w14:paraId="33448946" w14:textId="77777777" w:rsidR="006F7D2A" w:rsidRDefault="006F7D2A" w:rsidP="006F7D2A">
      <w:pPr>
        <w:pStyle w:val="Titre1"/>
      </w:pPr>
    </w:p>
    <w:p w14:paraId="52BB697F" w14:textId="7A31D223" w:rsidR="006F7D2A" w:rsidRDefault="006F7D2A" w:rsidP="006F7D2A">
      <w:pPr>
        <w:pStyle w:val="Titre1"/>
        <w:rPr>
          <w:sz w:val="22"/>
          <w:szCs w:val="22"/>
          <w:lang w:val="en-GB"/>
        </w:rPr>
      </w:pPr>
      <w:r>
        <w:rPr>
          <w:noProof/>
          <w:sz w:val="22"/>
          <w:szCs w:val="22"/>
          <w:lang w:val="fr-FR" w:eastAsia="fr-FR"/>
        </w:rPr>
        <w:drawing>
          <wp:anchor distT="0" distB="71755" distL="114300" distR="114300" simplePos="0" relativeHeight="251722752" behindDoc="0" locked="0" layoutInCell="1" allowOverlap="1" wp14:anchorId="2470EDEC" wp14:editId="421CF7DF">
            <wp:simplePos x="0" y="0"/>
            <wp:positionH relativeFrom="column">
              <wp:posOffset>22860</wp:posOffset>
            </wp:positionH>
            <wp:positionV relativeFrom="paragraph">
              <wp:posOffset>22225</wp:posOffset>
            </wp:positionV>
            <wp:extent cx="1439545" cy="1439545"/>
            <wp:effectExtent l="0" t="0" r="8255" b="8255"/>
            <wp:wrapSquare wrapText="right"/>
            <wp:docPr id="18"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 Mota.jpg"/>
                    <pic:cNvPicPr/>
                  </pic:nvPicPr>
                  <pic:blipFill rotWithShape="1">
                    <a:blip r:embed="rId51" cstate="print">
                      <a:extLst>
                        <a:ext uri="{28A0092B-C50C-407E-A947-70E740481C1C}">
                          <a14:useLocalDpi xmlns:a14="http://schemas.microsoft.com/office/drawing/2010/main" val="0"/>
                        </a:ext>
                      </a:extLst>
                    </a:blip>
                    <a:srcRect t="14854" b="16532"/>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041D">
        <w:t>Isabel Mota</w:t>
      </w:r>
    </w:p>
    <w:p w14:paraId="7ACB00C1" w14:textId="50E77398" w:rsidR="006F7D2A" w:rsidRDefault="006F7D2A" w:rsidP="006F7D2A">
      <w:pPr>
        <w:spacing w:line="240" w:lineRule="auto"/>
        <w:jc w:val="left"/>
        <w:rPr>
          <w:rFonts w:cs="Arial"/>
          <w:bCs/>
          <w:sz w:val="20"/>
          <w:lang w:val="en-GB"/>
        </w:rPr>
      </w:pPr>
      <w:r w:rsidRPr="006F7D2A">
        <w:rPr>
          <w:rFonts w:cs="Arial"/>
          <w:bCs/>
          <w:sz w:val="20"/>
          <w:lang w:val="en-GB"/>
        </w:rPr>
        <w:t>President, Calouste Gulbenkian Foundation, Lisbon</w:t>
      </w:r>
    </w:p>
    <w:p w14:paraId="0E61A839" w14:textId="77777777" w:rsidR="006F7D2A" w:rsidRPr="006F7D2A" w:rsidRDefault="006F7D2A" w:rsidP="006F7D2A">
      <w:pPr>
        <w:spacing w:line="240" w:lineRule="auto"/>
        <w:jc w:val="left"/>
        <w:rPr>
          <w:rFonts w:cs="Arial"/>
          <w:sz w:val="20"/>
          <w:lang w:val="en-GB"/>
        </w:rPr>
      </w:pPr>
    </w:p>
    <w:p w14:paraId="24442D37" w14:textId="42B5E03A" w:rsidR="006F7D2A" w:rsidRPr="00F5016C" w:rsidRDefault="006F7D2A" w:rsidP="006F7D2A">
      <w:pPr>
        <w:rPr>
          <w:rFonts w:cs="Arial"/>
          <w:color w:val="000000"/>
          <w:sz w:val="20"/>
          <w:lang w:eastAsia="hu-HU"/>
        </w:rPr>
      </w:pPr>
      <w:r w:rsidRPr="00F5016C">
        <w:rPr>
          <w:rFonts w:cs="Arial"/>
          <w:color w:val="000000"/>
          <w:sz w:val="20"/>
          <w:lang w:eastAsia="hu-HU"/>
        </w:rPr>
        <w:t>President of the Board of Trustees of the Calouste Gulbenkian Foundation and President of the Supervisory Board of Partex Holding BV, since May 2017. From 1999 until 2017, Mrs. Isabel Mota was Member of the Calouste Gulbenkian Foundation Board of Trustees. She is non executive member of the board of Santander-Totta Bank, since July 2015.</w:t>
      </w:r>
    </w:p>
    <w:p w14:paraId="66876128" w14:textId="77777777" w:rsidR="006F7D2A" w:rsidRPr="00F5016C" w:rsidRDefault="006F7D2A" w:rsidP="006F7D2A">
      <w:pPr>
        <w:rPr>
          <w:rFonts w:cs="Arial"/>
          <w:color w:val="000000"/>
          <w:sz w:val="20"/>
          <w:lang w:eastAsia="hu-HU"/>
        </w:rPr>
      </w:pPr>
      <w:r w:rsidRPr="00F5016C">
        <w:rPr>
          <w:rFonts w:cs="Arial"/>
          <w:color w:val="000000"/>
          <w:sz w:val="20"/>
          <w:lang w:eastAsia="hu-HU"/>
        </w:rPr>
        <w:t xml:space="preserve">Graduated in Finance from the University of Lisbon (1973), Mrs. Mota acted as Assistant Lecturer at the Higher Institute of Economics from 1973 until 1975. She then became general sub-director in the Office for External Economic Cooperation, of the Ministry of Finance, from 1978 until 1986 and subsequently Councillor to the Permanent Representative of Portugal to Brussels in 1986. From 1987 until 1995, she served as Secretary of State for Planning and Regional Development in the 11th and 12th Constitutional Governments with responsibility for negotiations over European Union Structural and Cohesion Funds for Portugal. She became the Director of the Executive Training Institute for Nova University of Lisbon in 1977 and a member of the Telecel Vodafone General Council in 2001, until 2003. In 2004, she coordinated the drafting of the National Strategy for Sustainable Development. </w:t>
      </w:r>
    </w:p>
    <w:p w14:paraId="72A734FD" w14:textId="77777777" w:rsidR="006F7D2A" w:rsidRPr="00F5016C" w:rsidRDefault="006F7D2A" w:rsidP="006F7D2A">
      <w:pPr>
        <w:rPr>
          <w:rFonts w:cs="Arial"/>
          <w:color w:val="000000"/>
          <w:sz w:val="20"/>
          <w:lang w:eastAsia="hu-HU"/>
        </w:rPr>
      </w:pPr>
      <w:r w:rsidRPr="00F5016C">
        <w:rPr>
          <w:rFonts w:cs="Arial"/>
          <w:color w:val="000000"/>
          <w:sz w:val="20"/>
          <w:lang w:eastAsia="hu-HU"/>
        </w:rPr>
        <w:t>Mrs. Mota is currently member of the Prize Juries of the Jacques Delors Award and COTEC-BPI Innovation. She also served as an advisor to the Economic and Social Council of Portugal (until 2016) and was a member of the Portuguese Honorific Orders Council (since 2011).</w:t>
      </w:r>
    </w:p>
    <w:p w14:paraId="13A8B89C" w14:textId="77777777" w:rsidR="006F7D2A" w:rsidRPr="00F5016C" w:rsidRDefault="006F7D2A" w:rsidP="006F7D2A">
      <w:pPr>
        <w:rPr>
          <w:rFonts w:cs="Arial"/>
          <w:color w:val="000000"/>
          <w:sz w:val="22"/>
          <w:szCs w:val="22"/>
          <w:lang w:eastAsia="hu-HU"/>
        </w:rPr>
      </w:pPr>
      <w:r w:rsidRPr="00F5016C">
        <w:rPr>
          <w:rFonts w:cs="Arial"/>
          <w:color w:val="000000"/>
          <w:sz w:val="20"/>
          <w:lang w:eastAsia="hu-HU"/>
        </w:rPr>
        <w:t>In 2006, Mrs. Isabel Mota received the commendation of the Grand Cross of the Order of Infante D. Henrique, Portugal.</w:t>
      </w:r>
    </w:p>
    <w:p w14:paraId="48FDFC0D" w14:textId="77777777" w:rsidR="006F7D2A" w:rsidRDefault="006F7D2A" w:rsidP="006F7D2A">
      <w:pPr>
        <w:rPr>
          <w:rFonts w:cs="Arial"/>
          <w:color w:val="000000"/>
          <w:sz w:val="20"/>
          <w:lang w:eastAsia="hu-HU"/>
        </w:rPr>
      </w:pPr>
    </w:p>
    <w:p w14:paraId="0BB69019" w14:textId="77777777" w:rsidR="006F7D2A" w:rsidRDefault="006F7D2A" w:rsidP="006F7D2A">
      <w:pPr>
        <w:rPr>
          <w:rFonts w:cs="Arial"/>
          <w:color w:val="000000"/>
          <w:sz w:val="20"/>
          <w:lang w:eastAsia="hu-HU"/>
        </w:rPr>
      </w:pPr>
    </w:p>
    <w:p w14:paraId="6670C204" w14:textId="77777777" w:rsidR="006F7D2A" w:rsidRDefault="006F7D2A" w:rsidP="006F7D2A">
      <w:pPr>
        <w:rPr>
          <w:rFonts w:cs="Arial"/>
          <w:color w:val="000000"/>
          <w:sz w:val="20"/>
          <w:lang w:eastAsia="hu-HU"/>
        </w:rPr>
      </w:pPr>
    </w:p>
    <w:p w14:paraId="27DB0271" w14:textId="77777777" w:rsidR="00A37BF1" w:rsidRDefault="00A37BF1" w:rsidP="006F7D2A">
      <w:pPr>
        <w:rPr>
          <w:rFonts w:cs="Arial"/>
          <w:color w:val="000000"/>
          <w:sz w:val="20"/>
          <w:lang w:eastAsia="hu-HU"/>
        </w:rPr>
      </w:pPr>
    </w:p>
    <w:p w14:paraId="0ECFF28A" w14:textId="77777777" w:rsidR="006F7D2A" w:rsidRDefault="006F7D2A" w:rsidP="006F7D2A">
      <w:pPr>
        <w:rPr>
          <w:rFonts w:cs="Arial"/>
          <w:color w:val="000000"/>
          <w:sz w:val="20"/>
          <w:lang w:eastAsia="hu-HU"/>
        </w:rPr>
      </w:pPr>
    </w:p>
    <w:p w14:paraId="4DF91F3D" w14:textId="45D9C2D9" w:rsidR="006F7D2A" w:rsidRDefault="00A37BF1" w:rsidP="006F7D2A">
      <w:pPr>
        <w:pStyle w:val="Titre1"/>
      </w:pPr>
      <w:r>
        <w:rPr>
          <w:b w:val="0"/>
          <w:bCs w:val="0"/>
          <w:noProof/>
          <w:color w:val="548DD4" w:themeColor="text2" w:themeTint="99"/>
          <w:sz w:val="28"/>
          <w:szCs w:val="28"/>
          <w:lang w:val="fr-FR" w:eastAsia="fr-FR"/>
        </w:rPr>
        <w:drawing>
          <wp:anchor distT="0" distB="71755" distL="114300" distR="114300" simplePos="0" relativeHeight="251724800" behindDoc="0" locked="0" layoutInCell="1" allowOverlap="1" wp14:anchorId="704290DE" wp14:editId="69DEEA9A">
            <wp:simplePos x="0" y="0"/>
            <wp:positionH relativeFrom="column">
              <wp:posOffset>22860</wp:posOffset>
            </wp:positionH>
            <wp:positionV relativeFrom="paragraph">
              <wp:posOffset>22225</wp:posOffset>
            </wp:positionV>
            <wp:extent cx="1439545" cy="1439545"/>
            <wp:effectExtent l="0" t="0" r="8255" b="8255"/>
            <wp:wrapSquare wrapText="right"/>
            <wp:docPr id="36" name="Immagine 36" descr="C:\Users\silvia.maero\AppData\Local\Temp\Denis-Mukwege4-credit Torleif Svensson-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ilvia.maero\AppData\Local\Temp\Denis-Mukwege4-credit Torleif Svensson-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602" b="25279"/>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7D2A">
        <w:t>Denis Mukwege</w:t>
      </w:r>
    </w:p>
    <w:p w14:paraId="679D0D8B" w14:textId="7D767E57" w:rsidR="006F7D2A" w:rsidRPr="006F7D2A" w:rsidRDefault="006F7D2A" w:rsidP="006F7D2A">
      <w:pPr>
        <w:rPr>
          <w:sz w:val="20"/>
          <w:lang w:val="de-DE"/>
        </w:rPr>
      </w:pPr>
      <w:r w:rsidRPr="006F7D2A">
        <w:rPr>
          <w:rFonts w:cs="Arial"/>
          <w:sz w:val="20"/>
          <w:lang w:val="en-GB"/>
        </w:rPr>
        <w:t>Mukwege Foundation, Switzerland</w:t>
      </w:r>
    </w:p>
    <w:p w14:paraId="693043FE" w14:textId="0C39E585" w:rsidR="006F7D2A" w:rsidRPr="00076A6F" w:rsidRDefault="006F7D2A" w:rsidP="006F7D2A">
      <w:pPr>
        <w:spacing w:line="240" w:lineRule="auto"/>
        <w:jc w:val="left"/>
        <w:rPr>
          <w:rFonts w:cs="Arial"/>
          <w:b/>
          <w:bCs/>
          <w:color w:val="548DD4" w:themeColor="text2" w:themeTint="99"/>
          <w:sz w:val="20"/>
          <w:lang w:val="de-DE"/>
        </w:rPr>
      </w:pPr>
    </w:p>
    <w:p w14:paraId="7BAD697F" w14:textId="77777777" w:rsidR="006F7D2A" w:rsidRPr="001518B5" w:rsidRDefault="006F7D2A" w:rsidP="006F7D2A">
      <w:pPr>
        <w:shd w:val="clear" w:color="auto" w:fill="FFFFFF"/>
        <w:rPr>
          <w:rFonts w:cs="Arial"/>
          <w:color w:val="000000"/>
          <w:sz w:val="20"/>
          <w:lang w:eastAsia="hu-HU"/>
        </w:rPr>
      </w:pPr>
      <w:r w:rsidRPr="001518B5">
        <w:rPr>
          <w:rFonts w:cs="Arial"/>
          <w:color w:val="000000"/>
          <w:sz w:val="20"/>
          <w:lang w:eastAsia="hu-HU"/>
        </w:rPr>
        <w:t>Dr Denis Mukwege, born on 1 March 1955, is a world-renowned gynaecological surgeon as well as the founder and medical director of Panzi Hospital in Bukavu, Democratic Republic of the Congo (DRC). After having studied in France, he established the hospital in 1999 as a clinic for gynaecological and obstetric care, as he expected to primarily work on maternal health.</w:t>
      </w:r>
    </w:p>
    <w:p w14:paraId="46B52180" w14:textId="77777777" w:rsidR="006F7D2A" w:rsidRPr="001518B5" w:rsidRDefault="006F7D2A" w:rsidP="006F7D2A">
      <w:pPr>
        <w:shd w:val="clear" w:color="auto" w:fill="FFFFFF"/>
        <w:rPr>
          <w:rFonts w:cs="Arial"/>
          <w:color w:val="000000"/>
          <w:sz w:val="20"/>
          <w:lang w:eastAsia="hu-HU"/>
        </w:rPr>
      </w:pPr>
      <w:r w:rsidRPr="001518B5">
        <w:rPr>
          <w:rFonts w:cs="Arial"/>
          <w:color w:val="000000"/>
          <w:sz w:val="20"/>
          <w:lang w:eastAsia="hu-HU"/>
        </w:rPr>
        <w:t>Immediately after the opening of the hospital, Dr Mukwege noticed the high number of women in the region who needed treatment of their wounds caused by violent sexual assault and rape. His first patient was a survivor of rape whose reproductive organs had been destroyed.</w:t>
      </w:r>
    </w:p>
    <w:p w14:paraId="2DD308CA" w14:textId="77777777" w:rsidR="006F7D2A" w:rsidRPr="001518B5" w:rsidRDefault="006F7D2A" w:rsidP="006F7D2A">
      <w:pPr>
        <w:shd w:val="clear" w:color="auto" w:fill="FFFFFF"/>
        <w:rPr>
          <w:rFonts w:cs="Arial"/>
          <w:color w:val="000000"/>
          <w:sz w:val="20"/>
          <w:lang w:eastAsia="hu-HU"/>
        </w:rPr>
      </w:pPr>
      <w:r w:rsidRPr="001518B5">
        <w:rPr>
          <w:rFonts w:cs="Arial"/>
          <w:color w:val="000000"/>
          <w:sz w:val="20"/>
          <w:lang w:eastAsia="hu-HU"/>
        </w:rPr>
        <w:t>Over the years Dr Mukwege became the world's leading expert on “repairing” the internal physical damage caused by rape.</w:t>
      </w:r>
    </w:p>
    <w:p w14:paraId="1404E655" w14:textId="77777777" w:rsidR="006F7D2A" w:rsidRPr="001518B5" w:rsidRDefault="006F7D2A" w:rsidP="006F7D2A">
      <w:pPr>
        <w:shd w:val="clear" w:color="auto" w:fill="FFFFFF"/>
        <w:rPr>
          <w:rFonts w:cs="Arial"/>
          <w:color w:val="000000"/>
          <w:sz w:val="20"/>
          <w:lang w:eastAsia="hu-HU"/>
        </w:rPr>
      </w:pPr>
      <w:r w:rsidRPr="001518B5">
        <w:rPr>
          <w:rFonts w:cs="Arial"/>
          <w:color w:val="000000"/>
          <w:sz w:val="20"/>
          <w:lang w:eastAsia="hu-HU"/>
        </w:rPr>
        <w:t>In October 2012, he was violently attacked and his family was held at gunpoint at his home in an assassination attempt. Joseph Bizimana, his friend and security guard, was killed. The attack came several weeks after a speech at the United Nations where Dr Mukwege denounced the country’s decade-long conflict and called for those responsible to be brought to justice.</w:t>
      </w:r>
    </w:p>
    <w:p w14:paraId="1B050028" w14:textId="77777777" w:rsidR="006F7D2A" w:rsidRPr="001518B5" w:rsidRDefault="006F7D2A" w:rsidP="006F7D2A">
      <w:pPr>
        <w:shd w:val="clear" w:color="auto" w:fill="FFFFFF"/>
        <w:rPr>
          <w:rFonts w:cs="Arial"/>
          <w:color w:val="000000"/>
          <w:sz w:val="20"/>
          <w:lang w:eastAsia="hu-HU"/>
        </w:rPr>
      </w:pPr>
      <w:r w:rsidRPr="001518B5">
        <w:rPr>
          <w:rFonts w:cs="Arial"/>
          <w:color w:val="000000"/>
          <w:sz w:val="20"/>
          <w:lang w:eastAsia="hu-HU"/>
        </w:rPr>
        <w:t>Dr Mukwege and his family fled to Europe for a short period of time. Despite continuous threats against him, he returned to Eastern Congo in January 2013 and resumed his work at the hospital, responding to the call from the women of Bukavu.</w:t>
      </w:r>
    </w:p>
    <w:p w14:paraId="20085EB4" w14:textId="4A2E0E5D" w:rsidR="006F7D2A" w:rsidRDefault="006F7D2A" w:rsidP="006F7D2A">
      <w:pPr>
        <w:shd w:val="clear" w:color="auto" w:fill="FFFFFF"/>
        <w:rPr>
          <w:rFonts w:cs="Arial"/>
          <w:color w:val="000000"/>
          <w:sz w:val="20"/>
          <w:lang w:eastAsia="hu-HU"/>
        </w:rPr>
      </w:pPr>
      <w:r w:rsidRPr="001518B5">
        <w:rPr>
          <w:rFonts w:cs="Arial"/>
          <w:color w:val="000000"/>
          <w:sz w:val="20"/>
          <w:lang w:eastAsia="hu-HU"/>
        </w:rPr>
        <w:t>Dr Mukwege has become a global advocate for gender equality and the elimination of rape as a weapon of war.</w:t>
      </w:r>
      <w:r w:rsidR="00076A6F">
        <w:rPr>
          <w:rFonts w:cs="Arial"/>
          <w:color w:val="000000"/>
          <w:sz w:val="20"/>
          <w:lang w:eastAsia="hu-HU"/>
        </w:rPr>
        <w:t xml:space="preserve"> </w:t>
      </w:r>
      <w:r w:rsidR="00A81FD6" w:rsidRPr="00A81FD6">
        <w:rPr>
          <w:rFonts w:cs="Arial"/>
          <w:color w:val="000000"/>
          <w:sz w:val="20"/>
          <w:lang w:eastAsia="hu-HU"/>
        </w:rPr>
        <w:t>He received numerous international awards for his work, including the UN Human Rights Prize, the Sakharov Prize of the European Parliament, the Olof Palme Prize, the Calouste Gulbenkian Prize 2015 and the Clinton Global Citizen Award. TIME magazine listed him among the world's 100 most influential persons and the Carter Foundation named him a “citizen of the world.”</w:t>
      </w:r>
    </w:p>
    <w:p w14:paraId="75C2D1D7" w14:textId="77777777" w:rsidR="006F7D2A" w:rsidRPr="006F7D2A" w:rsidRDefault="006F7D2A" w:rsidP="006F7D2A">
      <w:pPr>
        <w:rPr>
          <w:rFonts w:cs="Arial"/>
          <w:color w:val="000000"/>
          <w:sz w:val="24"/>
          <w:szCs w:val="24"/>
          <w:lang w:eastAsia="hu-HU"/>
        </w:rPr>
      </w:pPr>
    </w:p>
    <w:p w14:paraId="017116D8" w14:textId="77777777" w:rsidR="006F7D2A" w:rsidRPr="006F7D2A" w:rsidRDefault="006F7D2A" w:rsidP="006F7D2A">
      <w:pPr>
        <w:rPr>
          <w:rFonts w:cs="Arial"/>
          <w:color w:val="000000"/>
          <w:sz w:val="24"/>
          <w:szCs w:val="24"/>
          <w:lang w:eastAsia="hu-HU"/>
        </w:rPr>
      </w:pPr>
    </w:p>
    <w:p w14:paraId="314D090D" w14:textId="20554082" w:rsidR="006F7D2A" w:rsidRDefault="006F7D2A" w:rsidP="006F7D2A">
      <w:pPr>
        <w:pStyle w:val="Titre1"/>
      </w:pPr>
      <w:r>
        <w:rPr>
          <w:b w:val="0"/>
          <w:bCs w:val="0"/>
          <w:noProof/>
          <w:color w:val="548DD4" w:themeColor="text2" w:themeTint="99"/>
          <w:sz w:val="28"/>
          <w:szCs w:val="28"/>
          <w:lang w:val="fr-FR" w:eastAsia="fr-FR"/>
        </w:rPr>
        <w:drawing>
          <wp:anchor distT="0" distB="71755" distL="114300" distR="114300" simplePos="0" relativeHeight="251725824" behindDoc="0" locked="0" layoutInCell="1" allowOverlap="1" wp14:anchorId="076919C3" wp14:editId="7DA05648">
            <wp:simplePos x="0" y="0"/>
            <wp:positionH relativeFrom="column">
              <wp:posOffset>3810</wp:posOffset>
            </wp:positionH>
            <wp:positionV relativeFrom="paragraph">
              <wp:posOffset>25400</wp:posOffset>
            </wp:positionV>
            <wp:extent cx="1439545" cy="1439545"/>
            <wp:effectExtent l="0" t="0" r="8255" b="8255"/>
            <wp:wrapSquare wrapText="right"/>
            <wp:docPr id="22" name="Immagine 22" descr="C:\Users\silvia.maero\AppData\Local\Temp\Aleksi 03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ia.maero\AppData\Local\Temp\Aleksi 03 (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A2E">
        <w:t xml:space="preserve">Aleksi Neuvonen </w:t>
      </w:r>
    </w:p>
    <w:p w14:paraId="7360F4C9" w14:textId="58FFD736" w:rsidR="006F7D2A" w:rsidRPr="006F7D2A" w:rsidRDefault="006F7D2A" w:rsidP="006F7D2A">
      <w:pPr>
        <w:spacing w:line="240" w:lineRule="auto"/>
        <w:jc w:val="left"/>
        <w:rPr>
          <w:rFonts w:cs="Arial"/>
          <w:b/>
          <w:bCs/>
          <w:color w:val="548DD4" w:themeColor="text2" w:themeTint="99"/>
          <w:sz w:val="20"/>
          <w:lang w:val="de-DE"/>
        </w:rPr>
      </w:pPr>
      <w:r w:rsidRPr="006F7D2A">
        <w:rPr>
          <w:rFonts w:cs="Arial"/>
          <w:sz w:val="20"/>
          <w:lang w:val="en-GB"/>
        </w:rPr>
        <w:t>Demos Helsinki</w:t>
      </w:r>
    </w:p>
    <w:p w14:paraId="699BC4A5" w14:textId="77840F8B" w:rsidR="006F7D2A" w:rsidRPr="00527626" w:rsidRDefault="006F7D2A" w:rsidP="006F7D2A">
      <w:pPr>
        <w:spacing w:line="240" w:lineRule="auto"/>
        <w:jc w:val="left"/>
        <w:rPr>
          <w:rFonts w:cs="Arial"/>
          <w:b/>
          <w:bCs/>
          <w:color w:val="548DD4" w:themeColor="text2" w:themeTint="99"/>
          <w:sz w:val="28"/>
          <w:szCs w:val="28"/>
          <w:lang w:val="de-DE"/>
        </w:rPr>
      </w:pPr>
    </w:p>
    <w:p w14:paraId="17D3D113" w14:textId="77777777" w:rsidR="006F7D2A" w:rsidRPr="00602A2E" w:rsidRDefault="006F7D2A" w:rsidP="006F7D2A">
      <w:pPr>
        <w:shd w:val="clear" w:color="auto" w:fill="FFFFFF"/>
        <w:rPr>
          <w:rFonts w:cs="Arial"/>
          <w:color w:val="000000"/>
          <w:sz w:val="20"/>
          <w:lang w:eastAsia="hu-HU"/>
        </w:rPr>
      </w:pPr>
      <w:r w:rsidRPr="00602A2E">
        <w:rPr>
          <w:rFonts w:cs="Arial"/>
          <w:color w:val="000000"/>
          <w:sz w:val="20"/>
          <w:lang w:eastAsia="hu-HU"/>
        </w:rPr>
        <w:t>Aleksi Neuvonen is the co-founder of the Nordic think tank Demos Helsinki. He is a futures researcher and an expert on urban development and lifestyle changes, with a twenty-year career in multi</w:t>
      </w:r>
      <w:r>
        <w:rPr>
          <w:rFonts w:cs="Arial"/>
          <w:color w:val="000000"/>
          <w:sz w:val="20"/>
          <w:lang w:eastAsia="hu-HU"/>
        </w:rPr>
        <w:t xml:space="preserve">-disciplinary social research. </w:t>
      </w:r>
    </w:p>
    <w:p w14:paraId="3408854B" w14:textId="77777777" w:rsidR="006F7D2A" w:rsidRPr="00602A2E" w:rsidRDefault="006F7D2A" w:rsidP="006F7D2A">
      <w:pPr>
        <w:shd w:val="clear" w:color="auto" w:fill="FFFFFF"/>
        <w:rPr>
          <w:rFonts w:cs="Arial"/>
          <w:color w:val="000000"/>
          <w:sz w:val="20"/>
          <w:lang w:eastAsia="hu-HU"/>
        </w:rPr>
      </w:pPr>
      <w:r w:rsidRPr="00602A2E">
        <w:rPr>
          <w:rFonts w:cs="Arial"/>
          <w:color w:val="000000"/>
          <w:sz w:val="20"/>
          <w:lang w:eastAsia="hu-HU"/>
        </w:rPr>
        <w:t>Currently Aleksi Neuvonen is in charge of Demos Helsinki’s research activities and leads co-creation activities in several academic research consortia. He is also working on a book on societal visions of the post-industrial transformati</w:t>
      </w:r>
      <w:r>
        <w:rPr>
          <w:rFonts w:cs="Arial"/>
          <w:color w:val="000000"/>
          <w:sz w:val="20"/>
          <w:lang w:eastAsia="hu-HU"/>
        </w:rPr>
        <w:t xml:space="preserve">on in The Next Era initiative. </w:t>
      </w:r>
    </w:p>
    <w:p w14:paraId="45EE5B59" w14:textId="77777777" w:rsidR="006F7D2A" w:rsidRDefault="006F7D2A" w:rsidP="006F7D2A">
      <w:pPr>
        <w:shd w:val="clear" w:color="auto" w:fill="FFFFFF"/>
        <w:rPr>
          <w:rFonts w:cs="Arial"/>
          <w:color w:val="000000"/>
          <w:sz w:val="20"/>
          <w:lang w:eastAsia="hu-HU"/>
        </w:rPr>
      </w:pPr>
      <w:r w:rsidRPr="00602A2E">
        <w:rPr>
          <w:rFonts w:cs="Arial"/>
          <w:color w:val="000000"/>
          <w:sz w:val="20"/>
          <w:lang w:eastAsia="hu-HU"/>
        </w:rPr>
        <w:t>In the past Aleksi’s work with VTT technology research group and the Turku School of Economics Futures Research Centre gave him a thorough introduction to major systemic social entities, such as innovations policy, global sustainable development challenges and the economic importance of creative industries. He holds MA (philosophy) from University of Helsinki and is currently preparing his PhD in planning theory in Tampere University of Technology and Radboud University Nijmegen.</w:t>
      </w:r>
    </w:p>
    <w:p w14:paraId="6A85FD23" w14:textId="77777777" w:rsidR="006F7D2A" w:rsidRDefault="006F7D2A" w:rsidP="006F7D2A">
      <w:pPr>
        <w:rPr>
          <w:rFonts w:cs="Arial"/>
          <w:color w:val="000000"/>
          <w:sz w:val="20"/>
          <w:lang w:eastAsia="hu-HU"/>
        </w:rPr>
      </w:pPr>
    </w:p>
    <w:p w14:paraId="11439B6B" w14:textId="77777777" w:rsidR="006F7D2A" w:rsidRDefault="006F7D2A" w:rsidP="006151B3">
      <w:pPr>
        <w:rPr>
          <w:rFonts w:cs="Arial"/>
          <w:b/>
          <w:color w:val="005F96"/>
          <w:sz w:val="24"/>
          <w:szCs w:val="24"/>
          <w:lang w:eastAsia="hu-HU"/>
        </w:rPr>
      </w:pPr>
    </w:p>
    <w:p w14:paraId="71668EB6" w14:textId="77777777" w:rsidR="00076A6F" w:rsidRDefault="00076A6F" w:rsidP="006151B3">
      <w:pPr>
        <w:rPr>
          <w:rFonts w:cs="Arial"/>
          <w:b/>
          <w:color w:val="005F96"/>
          <w:sz w:val="24"/>
          <w:szCs w:val="24"/>
          <w:lang w:eastAsia="hu-HU"/>
        </w:rPr>
      </w:pPr>
    </w:p>
    <w:p w14:paraId="673FFE0E" w14:textId="04847D1C" w:rsidR="000345FC" w:rsidRDefault="000345FC" w:rsidP="006151B3">
      <w:pPr>
        <w:rPr>
          <w:rFonts w:cs="Arial"/>
          <w:b/>
          <w:color w:val="005F96"/>
          <w:sz w:val="24"/>
          <w:szCs w:val="24"/>
          <w:lang w:eastAsia="hu-HU"/>
        </w:rPr>
      </w:pPr>
      <w:r>
        <w:rPr>
          <w:rFonts w:cs="Arial"/>
          <w:b/>
          <w:noProof/>
          <w:color w:val="005F96"/>
          <w:sz w:val="24"/>
          <w:szCs w:val="24"/>
          <w:lang w:val="fr-FR" w:eastAsia="fr-FR"/>
        </w:rPr>
        <w:drawing>
          <wp:anchor distT="0" distB="0" distL="114300" distR="114300" simplePos="0" relativeHeight="251717632" behindDoc="0" locked="0" layoutInCell="1" allowOverlap="1" wp14:anchorId="332749CC" wp14:editId="4CB2179E">
            <wp:simplePos x="0" y="0"/>
            <wp:positionH relativeFrom="column">
              <wp:posOffset>3810</wp:posOffset>
            </wp:positionH>
            <wp:positionV relativeFrom="paragraph">
              <wp:posOffset>22225</wp:posOffset>
            </wp:positionV>
            <wp:extent cx="1439545" cy="1439545"/>
            <wp:effectExtent l="0" t="0" r="8255" b="8255"/>
            <wp:wrapSquare wrapText="bothSides"/>
            <wp:docPr id="10" name="Immagine 10" descr="C:\Users\silvia.maero\AppData\Local\Temp\QuentinPeelCROP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ilvia.maero\AppData\Local\Temp\QuentinPeelCROP2.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4483" b="23402"/>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color w:val="005F96"/>
          <w:sz w:val="24"/>
          <w:szCs w:val="24"/>
          <w:lang w:eastAsia="hu-HU"/>
        </w:rPr>
        <w:t>Quentin Peel</w:t>
      </w:r>
    </w:p>
    <w:p w14:paraId="7130BCD8" w14:textId="75C9AB91" w:rsidR="000345FC" w:rsidRPr="000345FC" w:rsidRDefault="000345FC" w:rsidP="000345FC">
      <w:pPr>
        <w:spacing w:line="240" w:lineRule="auto"/>
        <w:rPr>
          <w:rFonts w:cs="Arial"/>
          <w:bCs/>
          <w:sz w:val="20"/>
          <w:lang w:val="en-GB"/>
        </w:rPr>
      </w:pPr>
      <w:r w:rsidRPr="000345FC">
        <w:rPr>
          <w:rFonts w:cs="Arial"/>
          <w:bCs/>
          <w:sz w:val="20"/>
          <w:lang w:val="en-GB"/>
        </w:rPr>
        <w:t>Associate Fellow, Chatham House, London</w:t>
      </w:r>
    </w:p>
    <w:p w14:paraId="54C7D8AE" w14:textId="77777777" w:rsidR="000345FC" w:rsidRPr="000345FC" w:rsidRDefault="000345FC" w:rsidP="000345FC">
      <w:pPr>
        <w:spacing w:line="240" w:lineRule="auto"/>
        <w:rPr>
          <w:rFonts w:cs="Arial"/>
          <w:b/>
          <w:color w:val="005F96"/>
          <w:sz w:val="20"/>
          <w:lang w:eastAsia="hu-HU"/>
        </w:rPr>
      </w:pPr>
    </w:p>
    <w:p w14:paraId="09142021" w14:textId="77777777" w:rsidR="000345FC" w:rsidRPr="000345FC" w:rsidRDefault="000345FC" w:rsidP="000345FC">
      <w:pPr>
        <w:rPr>
          <w:rFonts w:cs="Arial"/>
          <w:sz w:val="20"/>
          <w:lang w:val="en-GB" w:eastAsia="hu-HU"/>
        </w:rPr>
      </w:pPr>
      <w:r w:rsidRPr="000345FC">
        <w:rPr>
          <w:rFonts w:cs="Arial"/>
          <w:sz w:val="20"/>
          <w:lang w:val="en-GB" w:eastAsia="hu-HU"/>
        </w:rPr>
        <w:t xml:space="preserve">Quentin Peel is an associate fellow with the Europe Programme at Chatham House. </w:t>
      </w:r>
    </w:p>
    <w:p w14:paraId="6992AD7F" w14:textId="77777777" w:rsidR="000345FC" w:rsidRPr="000345FC" w:rsidRDefault="000345FC" w:rsidP="000345FC">
      <w:pPr>
        <w:rPr>
          <w:rFonts w:cs="Arial"/>
          <w:sz w:val="20"/>
          <w:lang w:val="en-GB" w:eastAsia="hu-HU"/>
        </w:rPr>
      </w:pPr>
      <w:r w:rsidRPr="000345FC">
        <w:rPr>
          <w:rFonts w:cs="Arial"/>
          <w:sz w:val="20"/>
          <w:lang w:val="en-GB" w:eastAsia="hu-HU"/>
        </w:rPr>
        <w:t>He joined the Financial Times in 1975. Between 1976 and 1994, he served successively as Southern Africa correspondent, Africa editor, European Community correspondent and Brussels bureau chief, Moscow correspondent, and chief correspondent in Germany.</w:t>
      </w:r>
    </w:p>
    <w:p w14:paraId="77653D0F" w14:textId="77777777" w:rsidR="000345FC" w:rsidRPr="000345FC" w:rsidRDefault="000345FC" w:rsidP="000345FC">
      <w:pPr>
        <w:rPr>
          <w:rFonts w:cs="Arial"/>
          <w:sz w:val="20"/>
          <w:lang w:val="en-GB" w:eastAsia="hu-HU"/>
        </w:rPr>
      </w:pPr>
      <w:r w:rsidRPr="000345FC">
        <w:rPr>
          <w:rFonts w:cs="Arial"/>
          <w:sz w:val="20"/>
          <w:lang w:val="en-GB" w:eastAsia="hu-HU"/>
        </w:rPr>
        <w:t>He was also foreign editor and international affairs editor from 1994 until 2010, and finally chief correspondent in Berlin until 2013. Quentin joined Chatham House in 2014.</w:t>
      </w:r>
    </w:p>
    <w:p w14:paraId="3E06F106" w14:textId="6AE2D392" w:rsidR="000345FC" w:rsidRDefault="000345FC" w:rsidP="000345FC">
      <w:pPr>
        <w:rPr>
          <w:rFonts w:cs="Arial"/>
          <w:b/>
          <w:color w:val="005F96"/>
          <w:sz w:val="24"/>
          <w:szCs w:val="24"/>
          <w:lang w:val="en-GB" w:eastAsia="hu-HU"/>
        </w:rPr>
      </w:pPr>
      <w:r w:rsidRPr="000345FC">
        <w:rPr>
          <w:rFonts w:cs="Arial"/>
          <w:sz w:val="20"/>
          <w:lang w:val="en-GB" w:eastAsia="hu-HU"/>
        </w:rPr>
        <w:t>He was educated at Queens' College, Cambridge, where he read Economics with French and German</w:t>
      </w:r>
      <w:r w:rsidRPr="000345FC">
        <w:rPr>
          <w:rFonts w:cs="Arial"/>
          <w:b/>
          <w:sz w:val="20"/>
          <w:lang w:val="en-GB" w:eastAsia="hu-HU"/>
        </w:rPr>
        <w:t>.</w:t>
      </w:r>
    </w:p>
    <w:p w14:paraId="355DEA2D" w14:textId="77777777" w:rsidR="008B324F" w:rsidRDefault="008B324F" w:rsidP="000345FC">
      <w:pPr>
        <w:rPr>
          <w:rFonts w:cs="Arial"/>
          <w:b/>
          <w:color w:val="005F96"/>
          <w:sz w:val="24"/>
          <w:szCs w:val="24"/>
          <w:lang w:val="en-GB" w:eastAsia="hu-HU"/>
        </w:rPr>
      </w:pPr>
    </w:p>
    <w:p w14:paraId="6EED7DA3" w14:textId="77777777" w:rsidR="008B324F" w:rsidRDefault="008B324F" w:rsidP="000345FC">
      <w:pPr>
        <w:rPr>
          <w:rFonts w:cs="Arial"/>
          <w:b/>
          <w:color w:val="005F96"/>
          <w:sz w:val="24"/>
          <w:szCs w:val="24"/>
          <w:lang w:val="en-GB" w:eastAsia="hu-HU"/>
        </w:rPr>
      </w:pPr>
    </w:p>
    <w:p w14:paraId="4F0CF29E" w14:textId="77777777" w:rsidR="00B727B7" w:rsidRDefault="00B727B7" w:rsidP="00B727B7">
      <w:pPr>
        <w:pStyle w:val="Titre1"/>
      </w:pPr>
      <w:r>
        <w:rPr>
          <w:noProof/>
          <w:sz w:val="22"/>
          <w:szCs w:val="22"/>
          <w:lang w:val="fr-FR" w:eastAsia="fr-FR"/>
        </w:rPr>
        <w:drawing>
          <wp:anchor distT="0" distB="0" distL="114300" distR="114300" simplePos="0" relativeHeight="251729920" behindDoc="0" locked="0" layoutInCell="1" allowOverlap="1" wp14:anchorId="6F528D9B" wp14:editId="4D0F5C48">
            <wp:simplePos x="0" y="0"/>
            <wp:positionH relativeFrom="column">
              <wp:posOffset>3810</wp:posOffset>
            </wp:positionH>
            <wp:positionV relativeFrom="paragraph">
              <wp:posOffset>22860</wp:posOffset>
            </wp:positionV>
            <wp:extent cx="1440000" cy="1440000"/>
            <wp:effectExtent l="0" t="0" r="8255" b="8255"/>
            <wp:wrapSquare wrapText="bothSides"/>
            <wp:docPr id="26"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etersen, Thieß 2014  0408-026-(2014) Favorit Portrait_High Res_35608.jpg"/>
                    <pic:cNvPicPr/>
                  </pic:nvPicPr>
                  <pic:blipFill rotWithShape="1">
                    <a:blip r:embed="rId55" cstate="print">
                      <a:extLst>
                        <a:ext uri="{28A0092B-C50C-407E-A947-70E740481C1C}">
                          <a14:useLocalDpi xmlns:a14="http://schemas.microsoft.com/office/drawing/2010/main" val="0"/>
                        </a:ext>
                      </a:extLst>
                    </a:blip>
                    <a:srcRect t="5643" b="28415"/>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626">
        <w:t>Thiess Petersen</w:t>
      </w:r>
    </w:p>
    <w:p w14:paraId="3EC466D3" w14:textId="77777777" w:rsidR="00B727B7" w:rsidRPr="006F7D2A" w:rsidRDefault="00B727B7" w:rsidP="00B727B7">
      <w:pPr>
        <w:spacing w:line="240" w:lineRule="auto"/>
        <w:jc w:val="left"/>
        <w:rPr>
          <w:rFonts w:cs="Arial"/>
          <w:sz w:val="20"/>
          <w:lang w:val="de-DE"/>
        </w:rPr>
      </w:pPr>
      <w:r w:rsidRPr="006F7D2A">
        <w:rPr>
          <w:rFonts w:cs="Arial"/>
          <w:sz w:val="20"/>
          <w:lang w:val="de-DE"/>
        </w:rPr>
        <w:t>Senior Advisor, Bertelsmann Stiftung, Gütersloh</w:t>
      </w:r>
    </w:p>
    <w:p w14:paraId="0FA974D0" w14:textId="77777777" w:rsidR="00B727B7" w:rsidRDefault="00B727B7" w:rsidP="00B727B7">
      <w:pPr>
        <w:spacing w:line="240" w:lineRule="auto"/>
        <w:jc w:val="left"/>
        <w:rPr>
          <w:rFonts w:cs="Arial"/>
          <w:sz w:val="22"/>
          <w:szCs w:val="22"/>
        </w:rPr>
      </w:pPr>
    </w:p>
    <w:p w14:paraId="72F2FFF7" w14:textId="47EDE5F5" w:rsidR="00B727B7" w:rsidRPr="00F5016C" w:rsidRDefault="00321428" w:rsidP="00B727B7">
      <w:pPr>
        <w:rPr>
          <w:rFonts w:cs="Arial"/>
          <w:color w:val="000000"/>
          <w:sz w:val="20"/>
          <w:lang w:eastAsia="hu-HU"/>
        </w:rPr>
      </w:pPr>
      <w:r w:rsidRPr="00321428">
        <w:rPr>
          <w:rFonts w:cs="Arial"/>
          <w:color w:val="000000"/>
          <w:sz w:val="20"/>
          <w:lang w:eastAsia="hu-HU"/>
        </w:rPr>
        <w:t>Thiess Petersen</w:t>
      </w:r>
      <w:r>
        <w:rPr>
          <w:rFonts w:cs="Arial"/>
          <w:color w:val="000000"/>
          <w:sz w:val="20"/>
          <w:lang w:eastAsia="hu-HU"/>
        </w:rPr>
        <w:t xml:space="preserve"> </w:t>
      </w:r>
      <w:r w:rsidR="00B727B7" w:rsidRPr="00F5016C">
        <w:rPr>
          <w:rFonts w:cs="Arial"/>
          <w:color w:val="000000"/>
          <w:sz w:val="20"/>
          <w:lang w:eastAsia="hu-HU"/>
        </w:rPr>
        <w:t>joined the Bertelsmann Stiftung in 2004 and specializes on macroeconomic studies and economics. He studied economics in Paderborn and Kiel before joining the Institute for Theoretical Economics at Christian-Albrechts-University in Kiel as a research assistant. He then became a research assistant and lecturer in economics at the University of Applied Sciences in Heide. After that he was a project adviser with at the DAG Forum Schleswig-Holstein in Kiel, later becoming the forum’s managing director. In addition to his work for the Bertelsmann Stiftung, he is a lecturer at the European University Viadrina in Frankfurt (Oder), where he specializes in macroeconomics, economic growth and public finance</w:t>
      </w:r>
      <w:r w:rsidR="00B727B7">
        <w:rPr>
          <w:rFonts w:cs="Arial"/>
          <w:color w:val="000000"/>
          <w:sz w:val="20"/>
          <w:lang w:eastAsia="hu-HU"/>
        </w:rPr>
        <w:t>.</w:t>
      </w:r>
    </w:p>
    <w:p w14:paraId="06784573" w14:textId="77777777" w:rsidR="00B727B7" w:rsidRDefault="00B727B7" w:rsidP="000345FC">
      <w:pPr>
        <w:rPr>
          <w:rFonts w:cs="Arial"/>
          <w:b/>
          <w:color w:val="005F96"/>
          <w:sz w:val="24"/>
          <w:szCs w:val="24"/>
          <w:lang w:eastAsia="hu-HU"/>
        </w:rPr>
      </w:pPr>
    </w:p>
    <w:p w14:paraId="6154226D" w14:textId="77777777" w:rsidR="00B727B7" w:rsidRPr="00B727B7" w:rsidRDefault="00B727B7" w:rsidP="000345FC">
      <w:pPr>
        <w:rPr>
          <w:rFonts w:cs="Arial"/>
          <w:b/>
          <w:color w:val="005F96"/>
          <w:sz w:val="24"/>
          <w:szCs w:val="24"/>
          <w:lang w:eastAsia="hu-HU"/>
        </w:rPr>
      </w:pPr>
    </w:p>
    <w:p w14:paraId="14E0A174" w14:textId="04436046" w:rsidR="006F7D2A" w:rsidRDefault="00A37BF1" w:rsidP="006F7D2A">
      <w:pPr>
        <w:pStyle w:val="Titre1"/>
      </w:pPr>
      <w:r>
        <w:rPr>
          <w:noProof/>
          <w:lang w:val="fr-FR" w:eastAsia="fr-FR"/>
        </w:rPr>
        <w:drawing>
          <wp:anchor distT="0" distB="71755" distL="114300" distR="114300" simplePos="0" relativeHeight="251727872" behindDoc="0" locked="0" layoutInCell="1" allowOverlap="1" wp14:anchorId="5CD74F75" wp14:editId="27D120DE">
            <wp:simplePos x="0" y="0"/>
            <wp:positionH relativeFrom="column">
              <wp:posOffset>3810</wp:posOffset>
            </wp:positionH>
            <wp:positionV relativeFrom="paragraph">
              <wp:posOffset>28575</wp:posOffset>
            </wp:positionV>
            <wp:extent cx="1439545" cy="1447165"/>
            <wp:effectExtent l="0" t="0" r="8255" b="635"/>
            <wp:wrapSquare wrapText="right"/>
            <wp:docPr id="39" name="Immagine 39" descr="C:\Users\silvia.maero\AppData\Local\Microsoft\Windows\INetCache\Content.Word\Liepollo1 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ia.maero\AppData\Local\Microsoft\Windows\INetCache\Content.Word\Liepollo1 copy-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405"/>
                    <a:stretch/>
                  </pic:blipFill>
                  <pic:spPr bwMode="auto">
                    <a:xfrm>
                      <a:off x="0" y="0"/>
                      <a:ext cx="1439545" cy="1447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24F" w:rsidRPr="00A76559">
        <w:t>Liepollo Lebohang Pheko</w:t>
      </w:r>
    </w:p>
    <w:p w14:paraId="1CD9F8E5" w14:textId="3B813ABD" w:rsidR="008B324F" w:rsidRPr="006F7D2A" w:rsidRDefault="008B324F" w:rsidP="00B727B7">
      <w:pPr>
        <w:spacing w:line="240" w:lineRule="auto"/>
        <w:rPr>
          <w:rFonts w:cs="Arial"/>
          <w:bCs/>
          <w:sz w:val="20"/>
          <w:lang w:val="en-GB"/>
        </w:rPr>
      </w:pPr>
      <w:r w:rsidRPr="006F7D2A">
        <w:rPr>
          <w:rFonts w:cs="Arial"/>
          <w:bCs/>
          <w:sz w:val="20"/>
          <w:lang w:val="en-GB"/>
        </w:rPr>
        <w:t>Senior Research Fellow at Trade Collective, Africa, Coordinator of the INMD, Member of the Action Research Network for WE-Africa, South Africa</w:t>
      </w:r>
    </w:p>
    <w:p w14:paraId="5F31CF0A" w14:textId="4EAAA9DD" w:rsidR="006F7D2A" w:rsidRDefault="006F7D2A" w:rsidP="00B727B7">
      <w:pPr>
        <w:rPr>
          <w:rFonts w:cs="Arial"/>
          <w:sz w:val="20"/>
          <w:lang w:val="en-GB" w:eastAsia="hu-HU"/>
        </w:rPr>
      </w:pPr>
    </w:p>
    <w:p w14:paraId="1DDF1A16" w14:textId="6C6D0C82" w:rsidR="006F7D2A" w:rsidRPr="006F7D2A" w:rsidRDefault="006F7D2A" w:rsidP="006F7D2A">
      <w:pPr>
        <w:rPr>
          <w:rFonts w:cs="Arial"/>
          <w:sz w:val="20"/>
          <w:lang w:val="en-GB" w:eastAsia="hu-HU"/>
        </w:rPr>
      </w:pPr>
      <w:r w:rsidRPr="006F7D2A">
        <w:rPr>
          <w:rFonts w:cs="Arial"/>
          <w:sz w:val="20"/>
          <w:lang w:val="en-GB" w:eastAsia="hu-HU"/>
        </w:rPr>
        <w:t xml:space="preserve">Lebohang Liepollo Pheko is an activist scholar, researcher , public intellectual, development practitioner. </w:t>
      </w:r>
    </w:p>
    <w:p w14:paraId="712E1B51" w14:textId="60BE3369" w:rsidR="008B324F" w:rsidRPr="006F7D2A" w:rsidRDefault="006F7D2A" w:rsidP="006F7D2A">
      <w:pPr>
        <w:rPr>
          <w:rFonts w:cs="Arial"/>
          <w:sz w:val="20"/>
          <w:lang w:val="en-GB" w:eastAsia="hu-HU"/>
        </w:rPr>
      </w:pPr>
      <w:r w:rsidRPr="006F7D2A">
        <w:rPr>
          <w:rFonts w:cs="Arial"/>
          <w:sz w:val="20"/>
          <w:lang w:val="en-GB" w:eastAsia="hu-HU"/>
        </w:rPr>
        <w:t>Ms Pheko's interests  lie in  Afrikan political economy, States&amp; nationhood, international trade &amp; global financial governance, feminisation of poverty, regional integration and impacts of globalisation on labour migration. Senior Research Fellow at  research and policy advocacy think tank -  Trade Collective and  has taught  Collective and  has taught  International Trade and developed a course on Afrikan Feminism the Thabo Mbeki  African Leadership Institute  where she is a founding faculty  member and Associate in addition to  academic institutions in Sweden,Norway,UK, US , Kenya and Mexico. She has followed global discourses on international trade and labour  implications of migration at the WTO, the UN and now the Global Compact on Migration. She has co-authored and contributed to several books and academic journals on these and related issues.</w:t>
      </w:r>
    </w:p>
    <w:p w14:paraId="1C0C94D2" w14:textId="77777777" w:rsidR="006F7D2A" w:rsidRDefault="006F7D2A" w:rsidP="000345FC">
      <w:pPr>
        <w:rPr>
          <w:rFonts w:cs="Arial"/>
          <w:b/>
          <w:color w:val="005F96"/>
          <w:sz w:val="24"/>
          <w:szCs w:val="24"/>
          <w:lang w:val="en-GB" w:eastAsia="hu-HU"/>
        </w:rPr>
      </w:pPr>
    </w:p>
    <w:p w14:paraId="17F9837E" w14:textId="14B5834D" w:rsidR="00A37BF1" w:rsidRDefault="00B727B7" w:rsidP="003A626C">
      <w:pPr>
        <w:pStyle w:val="Titre1"/>
      </w:pPr>
      <w:r>
        <w:rPr>
          <w:noProof/>
          <w:sz w:val="20"/>
          <w:lang w:val="fr-FR" w:eastAsia="fr-FR"/>
        </w:rPr>
        <w:drawing>
          <wp:anchor distT="0" distB="71755" distL="114300" distR="114300" simplePos="0" relativeHeight="251730944" behindDoc="0" locked="0" layoutInCell="1" allowOverlap="1" wp14:anchorId="630BF1E9" wp14:editId="127AE130">
            <wp:simplePos x="0" y="0"/>
            <wp:positionH relativeFrom="column">
              <wp:posOffset>3810</wp:posOffset>
            </wp:positionH>
            <wp:positionV relativeFrom="paragraph">
              <wp:posOffset>36195</wp:posOffset>
            </wp:positionV>
            <wp:extent cx="1439545" cy="1439545"/>
            <wp:effectExtent l="0" t="0" r="8255" b="8255"/>
            <wp:wrapSquare wrapText="right"/>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b="25789"/>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Stefan Profit</w:t>
      </w:r>
    </w:p>
    <w:p w14:paraId="0C1DD7D2" w14:textId="3E829A36" w:rsidR="00B727B7" w:rsidRDefault="00B727B7" w:rsidP="00B727B7">
      <w:pPr>
        <w:spacing w:line="240" w:lineRule="auto"/>
        <w:rPr>
          <w:rFonts w:cs="Arial"/>
          <w:bCs/>
          <w:sz w:val="20"/>
          <w:lang w:val="en-GB"/>
        </w:rPr>
      </w:pPr>
      <w:r w:rsidRPr="00B727B7">
        <w:rPr>
          <w:rFonts w:cs="Arial"/>
          <w:bCs/>
          <w:sz w:val="20"/>
          <w:lang w:val="en-GB"/>
        </w:rPr>
        <w:t>Deputy Director-General Macroeconomic Development, Analysis and Projections, Federal Ministry for Economic Affairs and Energy, Berlin</w:t>
      </w:r>
    </w:p>
    <w:p w14:paraId="3362DC30" w14:textId="3A3EC26C" w:rsidR="00B727B7" w:rsidRPr="00B727B7" w:rsidRDefault="00B727B7" w:rsidP="00B727B7">
      <w:pPr>
        <w:rPr>
          <w:sz w:val="20"/>
          <w:lang w:val="de-DE"/>
        </w:rPr>
      </w:pPr>
    </w:p>
    <w:p w14:paraId="6FED5A9E" w14:textId="420DE366" w:rsidR="00B727B7" w:rsidRPr="00B727B7" w:rsidRDefault="00B727B7" w:rsidP="00B727B7">
      <w:pPr>
        <w:rPr>
          <w:sz w:val="20"/>
          <w:lang w:val="de-DE"/>
        </w:rPr>
      </w:pPr>
      <w:r w:rsidRPr="00B727B7">
        <w:rPr>
          <w:sz w:val="20"/>
          <w:lang w:val="de-DE"/>
        </w:rPr>
        <w:t>Stefan Profit holds the position of a Deputy Director General in the Economic Policy Department of the German Federal Ministry of Economic Affairs and Energy. His directorate deals with macroeconomic developments, economic analysis, research and projections. Before assuming this position, he led a ministerial unit focusing on the empirical research in the field of inclusive growth, productivity and investment, as well as assessing growth and distributional effects of structural reforms. During previous assignments in various ministries, he worked in the field of labor market reform and energy policy, foreign economic affairs, policy planning, and served as a personal advisor to the Minister. Previous to his engagement within the federal government he worked for the Bertelsmann Foundation. He has an academic background in labor economics holding an Economics diploma from the University of Bonn and doctoral degree in Economics from Humboldt University Berlin.</w:t>
      </w:r>
    </w:p>
    <w:p w14:paraId="7FBA5C9A" w14:textId="77777777" w:rsidR="00B727B7" w:rsidRDefault="00B727B7" w:rsidP="00B727B7">
      <w:pPr>
        <w:rPr>
          <w:lang w:val="de-DE"/>
        </w:rPr>
      </w:pPr>
    </w:p>
    <w:p w14:paraId="067DD4C1" w14:textId="77777777" w:rsidR="00076A6F" w:rsidRPr="00B727B7" w:rsidRDefault="00076A6F" w:rsidP="00B727B7">
      <w:pPr>
        <w:rPr>
          <w:lang w:val="de-DE"/>
        </w:rPr>
      </w:pPr>
    </w:p>
    <w:p w14:paraId="4C678DF2" w14:textId="592A9B19" w:rsidR="003A626C" w:rsidRPr="00321428" w:rsidRDefault="003A626C" w:rsidP="003A626C">
      <w:pPr>
        <w:pStyle w:val="Titre1"/>
      </w:pPr>
      <w:r w:rsidRPr="00321428">
        <w:rPr>
          <w:noProof/>
          <w:sz w:val="22"/>
          <w:szCs w:val="22"/>
          <w:lang w:val="fr-FR" w:eastAsia="fr-FR"/>
        </w:rPr>
        <w:drawing>
          <wp:anchor distT="0" distB="71755" distL="114300" distR="114300" simplePos="0" relativeHeight="251689984" behindDoc="0" locked="0" layoutInCell="1" allowOverlap="1" wp14:anchorId="5810F0AF" wp14:editId="5161FB21">
            <wp:simplePos x="0" y="0"/>
            <wp:positionH relativeFrom="column">
              <wp:posOffset>3810</wp:posOffset>
            </wp:positionH>
            <wp:positionV relativeFrom="paragraph">
              <wp:posOffset>21590</wp:posOffset>
            </wp:positionV>
            <wp:extent cx="1439545" cy="1439545"/>
            <wp:effectExtent l="0" t="0" r="8255" b="8255"/>
            <wp:wrapSquare wrapText="right"/>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rofumo_2,5x3,5cm.jpg"/>
                    <pic:cNvPicPr/>
                  </pic:nvPicPr>
                  <pic:blipFill rotWithShape="1">
                    <a:blip r:embed="rId58" cstate="print">
                      <a:extLst>
                        <a:ext uri="{28A0092B-C50C-407E-A947-70E740481C1C}">
                          <a14:useLocalDpi xmlns:a14="http://schemas.microsoft.com/office/drawing/2010/main" val="0"/>
                        </a:ext>
                      </a:extLst>
                    </a:blip>
                    <a:srcRect t="1889" b="27439"/>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1428">
        <w:t>Francesco Profumo</w:t>
      </w:r>
    </w:p>
    <w:p w14:paraId="3BBD6AAF" w14:textId="01A065C7" w:rsidR="003A626C" w:rsidRPr="003A626C" w:rsidRDefault="003A626C" w:rsidP="003A626C">
      <w:pPr>
        <w:spacing w:line="240" w:lineRule="auto"/>
        <w:jc w:val="left"/>
        <w:rPr>
          <w:rFonts w:cs="Arial"/>
          <w:b/>
          <w:bCs/>
          <w:color w:val="548DD4" w:themeColor="text2" w:themeTint="99"/>
          <w:sz w:val="20"/>
          <w:lang w:val="de-DE"/>
        </w:rPr>
      </w:pPr>
      <w:r w:rsidRPr="003A626C">
        <w:rPr>
          <w:rFonts w:cs="Arial"/>
          <w:sz w:val="20"/>
          <w:lang w:val="it-IT"/>
        </w:rPr>
        <w:t>Chair, Compagnia di San Paolo</w:t>
      </w:r>
    </w:p>
    <w:p w14:paraId="6CB29962" w14:textId="413CEBB0" w:rsidR="003A626C" w:rsidRPr="003A626C" w:rsidRDefault="003A626C" w:rsidP="003A626C">
      <w:pPr>
        <w:spacing w:line="240" w:lineRule="auto"/>
        <w:jc w:val="left"/>
        <w:rPr>
          <w:rFonts w:cs="Arial"/>
          <w:sz w:val="22"/>
          <w:szCs w:val="22"/>
          <w:lang w:val="it-IT"/>
        </w:rPr>
      </w:pPr>
    </w:p>
    <w:p w14:paraId="67050B61" w14:textId="016D2E9B" w:rsidR="003A626C" w:rsidRPr="00F5016C" w:rsidRDefault="003A626C" w:rsidP="000345FC">
      <w:pPr>
        <w:shd w:val="clear" w:color="auto" w:fill="FFFFFF"/>
        <w:rPr>
          <w:rFonts w:cs="Arial"/>
          <w:color w:val="000000"/>
          <w:sz w:val="20"/>
          <w:lang w:eastAsia="hu-HU"/>
        </w:rPr>
      </w:pPr>
      <w:r w:rsidRPr="009B07B4">
        <w:rPr>
          <w:rFonts w:cs="Arial"/>
          <w:color w:val="000000"/>
          <w:sz w:val="20"/>
          <w:lang w:val="en-GB" w:eastAsia="hu-HU"/>
        </w:rPr>
        <w:t xml:space="preserve">Born in Savona in 1953. </w:t>
      </w:r>
      <w:r w:rsidRPr="00F5016C">
        <w:rPr>
          <w:rFonts w:cs="Arial"/>
          <w:color w:val="000000"/>
          <w:sz w:val="20"/>
          <w:lang w:eastAsia="hu-HU"/>
        </w:rPr>
        <w:t xml:space="preserve">Degree in Electrical Engineer - Politecnico Torino. </w:t>
      </w:r>
    </w:p>
    <w:p w14:paraId="754AA9F8" w14:textId="54A1A356" w:rsidR="003A626C" w:rsidRDefault="003A626C" w:rsidP="000345FC">
      <w:pPr>
        <w:shd w:val="clear" w:color="auto" w:fill="FFFFFF"/>
        <w:rPr>
          <w:rFonts w:cs="Arial"/>
          <w:color w:val="000000"/>
          <w:sz w:val="20"/>
          <w:lang w:eastAsia="hu-HU"/>
        </w:rPr>
      </w:pPr>
      <w:r w:rsidRPr="00F5016C">
        <w:rPr>
          <w:rFonts w:cs="Arial"/>
          <w:color w:val="000000"/>
          <w:sz w:val="20"/>
          <w:lang w:eastAsia="hu-HU"/>
        </w:rPr>
        <w:t xml:space="preserve">Professor of Electrical Machines of the Politecnico Torino, former Dean of Engineering at the Politecnico Torino, former Rector of the Polytechnic Turin, former President of the National Research Council, former Minister of Education, University and Research, former Chairman of Iren SpA, Chairman of Compagnia di San Paolo, Chairman of Fondazione Bruno Kessler (Trento), President of Business School ESCP - Campus of Turin, President of Collège des Ingégenieurs - Campus of Turin, Chairman of Inwit SpA. </w:t>
      </w:r>
    </w:p>
    <w:p w14:paraId="0B8A1582" w14:textId="77777777" w:rsidR="006151B3" w:rsidRDefault="006151B3" w:rsidP="006151B3">
      <w:pPr>
        <w:rPr>
          <w:rFonts w:cs="Arial"/>
          <w:b/>
          <w:color w:val="005F96"/>
          <w:sz w:val="24"/>
          <w:szCs w:val="24"/>
          <w:lang w:eastAsia="hu-HU"/>
        </w:rPr>
      </w:pPr>
    </w:p>
    <w:p w14:paraId="29D74A24" w14:textId="77777777" w:rsidR="00D65425" w:rsidRDefault="00D65425" w:rsidP="006151B3">
      <w:pPr>
        <w:rPr>
          <w:rFonts w:cs="Arial"/>
          <w:b/>
          <w:color w:val="005F96"/>
          <w:sz w:val="24"/>
          <w:szCs w:val="24"/>
          <w:lang w:eastAsia="hu-HU"/>
        </w:rPr>
      </w:pPr>
    </w:p>
    <w:p w14:paraId="1B70CED8" w14:textId="1BBB79A9" w:rsidR="003A626C" w:rsidRDefault="003A626C" w:rsidP="003A626C">
      <w:pPr>
        <w:pStyle w:val="Titre1"/>
      </w:pPr>
      <w:r>
        <w:rPr>
          <w:b w:val="0"/>
          <w:bCs w:val="0"/>
          <w:noProof/>
          <w:color w:val="548DD4" w:themeColor="text2" w:themeTint="99"/>
          <w:sz w:val="28"/>
          <w:szCs w:val="28"/>
          <w:lang w:val="fr-FR" w:eastAsia="fr-FR"/>
        </w:rPr>
        <w:drawing>
          <wp:anchor distT="0" distB="71755" distL="114300" distR="114300" simplePos="0" relativeHeight="251692032" behindDoc="0" locked="0" layoutInCell="1" allowOverlap="1" wp14:anchorId="669F8C7B" wp14:editId="50FE0868">
            <wp:simplePos x="0" y="0"/>
            <wp:positionH relativeFrom="column">
              <wp:posOffset>1905</wp:posOffset>
            </wp:positionH>
            <wp:positionV relativeFrom="paragraph">
              <wp:posOffset>22860</wp:posOffset>
            </wp:positionV>
            <wp:extent cx="1439545" cy="1439545"/>
            <wp:effectExtent l="0" t="0" r="8255" b="8255"/>
            <wp:wrapSquare wrapText="right"/>
            <wp:docPr id="8" name="Immagine 8" descr="C:\Users\silvia.maero\AppData\Local\Temp\Tom RainesCr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ilvia.maero\AppData\Local\Temp\Tom RainesCrop.jpg"/>
                    <pic:cNvPicPr>
                      <a:picLocks noChangeAspect="1" noChangeArrowheads="1"/>
                    </pic:cNvPicPr>
                  </pic:nvPicPr>
                  <pic:blipFill rotWithShape="1">
                    <a:blip r:embed="rId59">
                      <a:extLst>
                        <a:ext uri="{28A0092B-C50C-407E-A947-70E740481C1C}">
                          <a14:useLocalDpi xmlns:a14="http://schemas.microsoft.com/office/drawing/2010/main" val="0"/>
                        </a:ext>
                      </a:extLst>
                    </a:blip>
                    <a:srcRect b="28291"/>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Thomas Raines</w:t>
      </w:r>
    </w:p>
    <w:p w14:paraId="71706506" w14:textId="28BAA793" w:rsidR="003A626C" w:rsidRPr="003A626C" w:rsidRDefault="003A626C" w:rsidP="009B07B4">
      <w:pPr>
        <w:pStyle w:val="NormalWeb"/>
        <w:shd w:val="clear" w:color="auto" w:fill="FFFFFF"/>
        <w:spacing w:line="240" w:lineRule="auto"/>
        <w:rPr>
          <w:rFonts w:ascii="Arial" w:hAnsi="Arial" w:cs="Arial"/>
          <w:sz w:val="20"/>
          <w:szCs w:val="20"/>
          <w:lang w:val="en-GB"/>
        </w:rPr>
      </w:pPr>
      <w:r w:rsidRPr="003A626C">
        <w:rPr>
          <w:rFonts w:ascii="Arial" w:hAnsi="Arial" w:cs="Arial"/>
          <w:sz w:val="20"/>
          <w:szCs w:val="20"/>
          <w:lang w:val="en-GB"/>
        </w:rPr>
        <w:t>Research Fellow and Program Manager Europe Programme, Chatham House, London</w:t>
      </w:r>
    </w:p>
    <w:p w14:paraId="6C5E1C4B" w14:textId="77777777" w:rsidR="003A626C" w:rsidRPr="003A626C" w:rsidRDefault="003A626C" w:rsidP="009B07B4">
      <w:pPr>
        <w:spacing w:line="240" w:lineRule="auto"/>
        <w:rPr>
          <w:lang w:val="en-GB"/>
        </w:rPr>
      </w:pPr>
    </w:p>
    <w:p w14:paraId="11C5A6E0" w14:textId="2AAED428" w:rsidR="003A626C" w:rsidRDefault="003A626C" w:rsidP="000345FC">
      <w:pPr>
        <w:shd w:val="clear" w:color="auto" w:fill="FFFFFF"/>
        <w:rPr>
          <w:rFonts w:cs="Arial"/>
          <w:color w:val="000000"/>
          <w:sz w:val="20"/>
          <w:lang w:eastAsia="hu-HU"/>
        </w:rPr>
      </w:pPr>
      <w:r w:rsidRPr="00983313">
        <w:rPr>
          <w:rFonts w:cs="Arial"/>
          <w:color w:val="000000"/>
          <w:sz w:val="20"/>
          <w:lang w:eastAsia="hu-HU"/>
        </w:rPr>
        <w:t>Thomas Raines is a research fellow at Chatham House, where he manages the Europe Programme. Previously,</w:t>
      </w:r>
      <w:r>
        <w:rPr>
          <w:rFonts w:cs="Arial"/>
          <w:color w:val="000000"/>
          <w:sz w:val="20"/>
          <w:lang w:eastAsia="hu-HU"/>
        </w:rPr>
        <w:t xml:space="preserve"> </w:t>
      </w:r>
      <w:r w:rsidRPr="00983313">
        <w:rPr>
          <w:rFonts w:cs="Arial"/>
          <w:color w:val="000000"/>
          <w:sz w:val="20"/>
          <w:lang w:eastAsia="hu-HU"/>
        </w:rPr>
        <w:t>he worked in the Strategy Unit of the Foreign &amp; Commonwealth Office in London. His research</w:t>
      </w:r>
      <w:r>
        <w:rPr>
          <w:rFonts w:cs="Arial"/>
          <w:color w:val="000000"/>
          <w:sz w:val="20"/>
          <w:lang w:eastAsia="hu-HU"/>
        </w:rPr>
        <w:t xml:space="preserve"> </w:t>
      </w:r>
      <w:r w:rsidRPr="00983313">
        <w:rPr>
          <w:rFonts w:cs="Arial"/>
          <w:color w:val="000000"/>
          <w:sz w:val="20"/>
          <w:lang w:eastAsia="hu-HU"/>
        </w:rPr>
        <w:t>interests lie in the UK’s relationship with the EU, British foreign policy, and public attitudes to international</w:t>
      </w:r>
      <w:r>
        <w:rPr>
          <w:rFonts w:cs="Arial"/>
          <w:color w:val="000000"/>
          <w:sz w:val="20"/>
          <w:lang w:eastAsia="hu-HU"/>
        </w:rPr>
        <w:t xml:space="preserve"> </w:t>
      </w:r>
      <w:r w:rsidRPr="00983313">
        <w:rPr>
          <w:rFonts w:cs="Arial"/>
          <w:color w:val="000000"/>
          <w:sz w:val="20"/>
          <w:lang w:eastAsia="hu-HU"/>
        </w:rPr>
        <w:t>affairs. He is the author of a number of Chatham House research papers, including The Future of Europe:</w:t>
      </w:r>
      <w:r>
        <w:rPr>
          <w:rFonts w:cs="Arial"/>
          <w:color w:val="000000"/>
          <w:sz w:val="20"/>
          <w:lang w:eastAsia="hu-HU"/>
        </w:rPr>
        <w:t xml:space="preserve"> </w:t>
      </w:r>
      <w:r w:rsidRPr="00983313">
        <w:rPr>
          <w:rFonts w:cs="Arial"/>
          <w:color w:val="000000"/>
          <w:sz w:val="20"/>
          <w:lang w:eastAsia="hu-HU"/>
        </w:rPr>
        <w:t>Comparing Public and Elites Attitudes, with Matthew Goodwin and David Cutts (2017); Internationalism or</w:t>
      </w:r>
      <w:r>
        <w:rPr>
          <w:rFonts w:cs="Arial"/>
          <w:color w:val="000000"/>
          <w:sz w:val="20"/>
          <w:lang w:eastAsia="hu-HU"/>
        </w:rPr>
        <w:t xml:space="preserve"> </w:t>
      </w:r>
      <w:r w:rsidRPr="00983313">
        <w:rPr>
          <w:rFonts w:cs="Arial"/>
          <w:color w:val="000000"/>
          <w:sz w:val="20"/>
          <w:lang w:eastAsia="hu-HU"/>
        </w:rPr>
        <w:t>Isolationism? British Attitudes Towards the UK’s International Priorities (2015); Europe’s Energy Union</w:t>
      </w:r>
      <w:r>
        <w:rPr>
          <w:rFonts w:cs="Arial"/>
          <w:color w:val="000000"/>
          <w:sz w:val="20"/>
          <w:lang w:eastAsia="hu-HU"/>
        </w:rPr>
        <w:t xml:space="preserve"> </w:t>
      </w:r>
      <w:r w:rsidRPr="00983313">
        <w:rPr>
          <w:rFonts w:cs="Arial"/>
          <w:color w:val="000000"/>
          <w:sz w:val="20"/>
          <w:lang w:eastAsia="hu-HU"/>
        </w:rPr>
        <w:t>(2016), with Shane Tomlinson; and UK Unplugged? The Impacts of Brexit on Energy and Climate Policy</w:t>
      </w:r>
      <w:r>
        <w:rPr>
          <w:rFonts w:cs="Arial"/>
          <w:color w:val="000000"/>
          <w:sz w:val="20"/>
          <w:lang w:eastAsia="hu-HU"/>
        </w:rPr>
        <w:t xml:space="preserve"> </w:t>
      </w:r>
      <w:r w:rsidRPr="00983313">
        <w:rPr>
          <w:rFonts w:cs="Arial"/>
          <w:color w:val="000000"/>
          <w:sz w:val="20"/>
          <w:lang w:eastAsia="hu-HU"/>
        </w:rPr>
        <w:t>(2016), with Antony Froggatt and Shane Tomlinson.</w:t>
      </w:r>
    </w:p>
    <w:p w14:paraId="4B95691B" w14:textId="77777777" w:rsidR="00D65425" w:rsidRDefault="00D65425" w:rsidP="00D65425">
      <w:pPr>
        <w:rPr>
          <w:rFonts w:cs="Arial"/>
          <w:b/>
          <w:color w:val="005F96"/>
          <w:sz w:val="24"/>
          <w:szCs w:val="24"/>
          <w:lang w:eastAsia="hu-HU"/>
        </w:rPr>
      </w:pPr>
    </w:p>
    <w:p w14:paraId="0F0FC148" w14:textId="3F61DF23" w:rsidR="003A626C" w:rsidRDefault="003A626C" w:rsidP="003A626C">
      <w:pPr>
        <w:pStyle w:val="Titre1"/>
      </w:pPr>
      <w:r>
        <w:rPr>
          <w:b w:val="0"/>
          <w:bCs w:val="0"/>
          <w:noProof/>
          <w:color w:val="548DD4" w:themeColor="text2" w:themeTint="99"/>
          <w:sz w:val="28"/>
          <w:szCs w:val="28"/>
          <w:lang w:val="fr-FR" w:eastAsia="fr-FR"/>
        </w:rPr>
        <w:drawing>
          <wp:anchor distT="0" distB="71755" distL="114300" distR="114300" simplePos="0" relativeHeight="251694080" behindDoc="0" locked="0" layoutInCell="1" allowOverlap="1" wp14:anchorId="44F59A8D" wp14:editId="22A5BECC">
            <wp:simplePos x="0" y="0"/>
            <wp:positionH relativeFrom="column">
              <wp:posOffset>3810</wp:posOffset>
            </wp:positionH>
            <wp:positionV relativeFrom="paragraph">
              <wp:posOffset>48895</wp:posOffset>
            </wp:positionV>
            <wp:extent cx="1439545" cy="1439545"/>
            <wp:effectExtent l="0" t="0" r="8255" b="8255"/>
            <wp:wrapSquare wrapText="right"/>
            <wp:docPr id="30" name="Immagin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sacchi_ist (1).jpg"/>
                    <pic:cNvPicPr/>
                  </pic:nvPicPr>
                  <pic:blipFill rotWithShape="1">
                    <a:blip r:embed="rId60" cstate="print">
                      <a:extLst>
                        <a:ext uri="{28A0092B-C50C-407E-A947-70E740481C1C}">
                          <a14:useLocalDpi xmlns:a14="http://schemas.microsoft.com/office/drawing/2010/main" val="0"/>
                        </a:ext>
                      </a:extLst>
                    </a:blip>
                    <a:srcRect l="1" r="14865"/>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Stefano Sacchi</w:t>
      </w:r>
    </w:p>
    <w:p w14:paraId="30D70106" w14:textId="77777777" w:rsidR="003A626C" w:rsidRDefault="003A626C" w:rsidP="009B07B4">
      <w:pPr>
        <w:spacing w:line="240" w:lineRule="auto"/>
        <w:rPr>
          <w:rFonts w:cs="Arial"/>
          <w:sz w:val="20"/>
          <w:lang w:val="en-GB"/>
        </w:rPr>
      </w:pPr>
      <w:r w:rsidRPr="003A626C">
        <w:rPr>
          <w:rFonts w:cs="Arial"/>
          <w:sz w:val="20"/>
          <w:lang w:val="en-GB"/>
        </w:rPr>
        <w:t>University of Milan, and President National Institute for the Analysis of Public Policies (INAPP), Rome</w:t>
      </w:r>
    </w:p>
    <w:p w14:paraId="058F5398" w14:textId="77777777" w:rsidR="009B07B4" w:rsidRPr="003A626C" w:rsidRDefault="009B07B4" w:rsidP="009B07B4">
      <w:pPr>
        <w:spacing w:line="240" w:lineRule="auto"/>
        <w:rPr>
          <w:rFonts w:cs="Arial"/>
          <w:sz w:val="20"/>
          <w:lang w:val="en-GB"/>
        </w:rPr>
      </w:pPr>
    </w:p>
    <w:p w14:paraId="7492F609" w14:textId="582435BD" w:rsidR="003A626C" w:rsidRDefault="003A626C" w:rsidP="00A37BF1">
      <w:pPr>
        <w:rPr>
          <w:rFonts w:cs="Arial"/>
          <w:color w:val="000000"/>
          <w:sz w:val="20"/>
          <w:lang w:eastAsia="hu-HU"/>
        </w:rPr>
      </w:pPr>
      <w:r w:rsidRPr="00F5016C">
        <w:rPr>
          <w:rFonts w:cs="Arial"/>
          <w:color w:val="000000"/>
          <w:sz w:val="20"/>
          <w:lang w:eastAsia="hu-HU"/>
        </w:rPr>
        <w:t>Stefano Sacchi is President of the new Italian National Institute of Public Policy Analysis (INAPP).  He is also Associate Professor of Political Science at the University of Milan, where he teaches Comparative Political Economy and Adjunct Professor at LUISS University in Rome, where he teaches Welfare and Labor Policy. From 2014 to 2016, during the Renzi Government, he was a special adviser to the Italian Labor Minister and then to the Prime Minister’s office. As the special adviser to the Italian Labor Minister, he designed and drafted the reforms of Italian unemployment benefits and short-time work in the context of Italy’s 2015 labor market reform (so-called Jobs Act).</w:t>
      </w:r>
      <w:r w:rsidR="00A37BF1">
        <w:rPr>
          <w:rFonts w:cs="Arial"/>
          <w:color w:val="000000"/>
          <w:sz w:val="20"/>
          <w:lang w:eastAsia="hu-HU"/>
        </w:rPr>
        <w:t xml:space="preserve"> </w:t>
      </w:r>
      <w:r w:rsidRPr="00F5016C">
        <w:rPr>
          <w:rFonts w:cs="Arial"/>
          <w:color w:val="000000"/>
          <w:sz w:val="20"/>
          <w:lang w:eastAsia="hu-HU"/>
        </w:rPr>
        <w:t>He has authored or co-authored more than fifty academic publications in the field of comparative social and labor policy, and was visiting scholar or lectured in several universities worldwide, including Cornell, Princeton, Toronto, NYU, University of Washington, Tokyo University and Waseda. </w:t>
      </w:r>
    </w:p>
    <w:p w14:paraId="6156E277" w14:textId="77777777" w:rsidR="00076A6F" w:rsidRDefault="00076A6F" w:rsidP="00076A6F">
      <w:pPr>
        <w:spacing w:line="240" w:lineRule="auto"/>
        <w:rPr>
          <w:rFonts w:cs="Arial"/>
          <w:b/>
          <w:color w:val="005F96"/>
          <w:sz w:val="24"/>
          <w:szCs w:val="24"/>
          <w:lang w:eastAsia="hu-HU"/>
        </w:rPr>
      </w:pPr>
    </w:p>
    <w:p w14:paraId="5D3AD535" w14:textId="77777777" w:rsidR="00076A6F" w:rsidRDefault="00076A6F" w:rsidP="00076A6F">
      <w:pPr>
        <w:rPr>
          <w:rFonts w:cs="Arial"/>
          <w:b/>
          <w:color w:val="005F96"/>
          <w:sz w:val="24"/>
          <w:szCs w:val="24"/>
          <w:lang w:eastAsia="hu-HU"/>
        </w:rPr>
      </w:pPr>
    </w:p>
    <w:p w14:paraId="4E379DA6" w14:textId="076F1AEF" w:rsidR="003A626C" w:rsidRDefault="003A626C" w:rsidP="003A626C">
      <w:pPr>
        <w:pStyle w:val="Titre1"/>
      </w:pPr>
      <w:r>
        <w:rPr>
          <w:b w:val="0"/>
          <w:bCs w:val="0"/>
          <w:noProof/>
          <w:color w:val="548DD4" w:themeColor="text2" w:themeTint="99"/>
          <w:sz w:val="28"/>
          <w:szCs w:val="28"/>
          <w:lang w:val="fr-FR" w:eastAsia="fr-FR"/>
        </w:rPr>
        <w:drawing>
          <wp:anchor distT="0" distB="71755" distL="114300" distR="114300" simplePos="0" relativeHeight="251696128" behindDoc="0" locked="0" layoutInCell="1" allowOverlap="1" wp14:anchorId="3A2EA79D" wp14:editId="2C065F29">
            <wp:simplePos x="0" y="0"/>
            <wp:positionH relativeFrom="column">
              <wp:posOffset>3810</wp:posOffset>
            </wp:positionH>
            <wp:positionV relativeFrom="paragraph">
              <wp:posOffset>26035</wp:posOffset>
            </wp:positionV>
            <wp:extent cx="1440000" cy="1440000"/>
            <wp:effectExtent l="0" t="0" r="8255" b="8255"/>
            <wp:wrapSquare wrapText="right"/>
            <wp:docPr id="34" name="Immagine 34" descr="C:\Users\silvia.maero\AppData\Local\Temp\_Aura-6713_V6_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ilvia.maero\AppData\Local\Temp\_Aura-6713_V6_S.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7224" r="15901" b="13574"/>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4B5">
        <w:t xml:space="preserve">Aura Salla </w:t>
      </w:r>
    </w:p>
    <w:p w14:paraId="46A7BBA7" w14:textId="5430B2F8" w:rsidR="003A626C" w:rsidRDefault="003A626C" w:rsidP="001F47AE">
      <w:pPr>
        <w:spacing w:line="240" w:lineRule="auto"/>
        <w:rPr>
          <w:rFonts w:cs="Arial"/>
          <w:b/>
          <w:bCs/>
          <w:color w:val="548DD4" w:themeColor="text2" w:themeTint="99"/>
          <w:sz w:val="28"/>
          <w:szCs w:val="28"/>
        </w:rPr>
      </w:pPr>
      <w:r w:rsidRPr="003A626C">
        <w:rPr>
          <w:rFonts w:cs="Arial"/>
          <w:bCs/>
          <w:sz w:val="20"/>
        </w:rPr>
        <w:t>Adviser for Communication and Outreach,</w:t>
      </w:r>
      <w:r w:rsidRPr="003A626C">
        <w:rPr>
          <w:rFonts w:cs="Arial"/>
          <w:bCs/>
          <w:sz w:val="20"/>
          <w:lang w:val="en-GB"/>
        </w:rPr>
        <w:t xml:space="preserve"> European Political Strategy Centre, European Commission, Brussels</w:t>
      </w:r>
    </w:p>
    <w:p w14:paraId="2BD6C10C" w14:textId="3AC735FE" w:rsidR="003A626C" w:rsidRPr="00076A6F" w:rsidRDefault="003A626C" w:rsidP="001F47AE">
      <w:pPr>
        <w:spacing w:line="240" w:lineRule="auto"/>
        <w:jc w:val="left"/>
        <w:rPr>
          <w:rFonts w:cs="Arial"/>
          <w:b/>
          <w:bCs/>
          <w:color w:val="548DD4" w:themeColor="text2" w:themeTint="99"/>
          <w:sz w:val="20"/>
          <w:lang w:val="de-DE"/>
        </w:rPr>
      </w:pPr>
    </w:p>
    <w:p w14:paraId="68B8B8DB" w14:textId="77777777" w:rsidR="003A626C" w:rsidRPr="004A14B5" w:rsidRDefault="003A626C" w:rsidP="000345FC">
      <w:pPr>
        <w:shd w:val="clear" w:color="auto" w:fill="FFFFFF"/>
        <w:rPr>
          <w:rFonts w:cs="Arial"/>
          <w:color w:val="000000"/>
          <w:sz w:val="20"/>
          <w:lang w:eastAsia="hu-HU"/>
        </w:rPr>
      </w:pPr>
      <w:r w:rsidRPr="004A14B5">
        <w:rPr>
          <w:rFonts w:cs="Arial"/>
          <w:color w:val="000000"/>
          <w:sz w:val="20"/>
          <w:lang w:eastAsia="hu-HU"/>
        </w:rPr>
        <w:t xml:space="preserve">Aura </w:t>
      </w:r>
      <w:r>
        <w:rPr>
          <w:rFonts w:cs="Arial"/>
          <w:color w:val="000000"/>
          <w:sz w:val="20"/>
          <w:lang w:eastAsia="hu-HU"/>
        </w:rPr>
        <w:t xml:space="preserve">Salla </w:t>
      </w:r>
      <w:r w:rsidRPr="004A14B5">
        <w:rPr>
          <w:rFonts w:cs="Arial"/>
          <w:color w:val="000000"/>
          <w:sz w:val="20"/>
          <w:lang w:eastAsia="hu-HU"/>
        </w:rPr>
        <w:t xml:space="preserve">was previously working as a Member of Cabinet and Communications Adviser of Jyrki Katainen, European Commission Vice President responsible for Jobs, Growth, Investment and Competitiveness. She joined Mr Katainen's team in August 2014. </w:t>
      </w:r>
    </w:p>
    <w:p w14:paraId="11989F0D" w14:textId="77777777" w:rsidR="003A626C" w:rsidRPr="004A14B5" w:rsidRDefault="003A626C" w:rsidP="000345FC">
      <w:pPr>
        <w:shd w:val="clear" w:color="auto" w:fill="FFFFFF"/>
        <w:rPr>
          <w:rFonts w:cs="Arial"/>
          <w:color w:val="000000"/>
          <w:sz w:val="20"/>
          <w:lang w:eastAsia="hu-HU"/>
        </w:rPr>
      </w:pPr>
      <w:r w:rsidRPr="004A14B5">
        <w:rPr>
          <w:rFonts w:cs="Arial"/>
          <w:color w:val="000000"/>
          <w:sz w:val="20"/>
          <w:lang w:eastAsia="hu-HU"/>
        </w:rPr>
        <w:t>Before joining the Commission she worked in a consultancy firm Recommended Finland as a Project Manager specialising in EU Affairs and Communications and before that as a speechwriter in the Finnish Parliament.</w:t>
      </w:r>
    </w:p>
    <w:p w14:paraId="2CD4C554" w14:textId="271A6202" w:rsidR="003A626C" w:rsidRDefault="003A626C" w:rsidP="000345FC">
      <w:pPr>
        <w:shd w:val="clear" w:color="auto" w:fill="FFFFFF"/>
        <w:rPr>
          <w:rFonts w:cs="Arial"/>
          <w:color w:val="000000"/>
          <w:sz w:val="20"/>
          <w:lang w:eastAsia="hu-HU"/>
        </w:rPr>
      </w:pPr>
      <w:r w:rsidRPr="004A14B5">
        <w:rPr>
          <w:rFonts w:cs="Arial"/>
          <w:color w:val="000000"/>
          <w:sz w:val="20"/>
          <w:lang w:eastAsia="hu-HU"/>
        </w:rPr>
        <w:t>Aura has been visiting lecturer in Harvard University. She holds a Master's degree in Political Science from the University of Turku Finland and she has also studied Economics of the European Union in University of Leipzig, Germany.</w:t>
      </w:r>
    </w:p>
    <w:p w14:paraId="1434ECC1" w14:textId="77777777" w:rsidR="006151B3" w:rsidRDefault="006151B3" w:rsidP="00A37BF1">
      <w:pPr>
        <w:spacing w:line="240" w:lineRule="auto"/>
        <w:rPr>
          <w:rFonts w:cs="Arial"/>
          <w:b/>
          <w:color w:val="005F96"/>
          <w:sz w:val="24"/>
          <w:szCs w:val="24"/>
          <w:lang w:eastAsia="hu-HU"/>
        </w:rPr>
      </w:pPr>
    </w:p>
    <w:p w14:paraId="4D6B6614" w14:textId="77777777" w:rsidR="006151B3" w:rsidRDefault="006151B3" w:rsidP="006151B3">
      <w:pPr>
        <w:rPr>
          <w:rFonts w:cs="Arial"/>
          <w:b/>
          <w:color w:val="005F96"/>
          <w:sz w:val="24"/>
          <w:szCs w:val="24"/>
          <w:lang w:eastAsia="hu-HU"/>
        </w:rPr>
      </w:pPr>
    </w:p>
    <w:p w14:paraId="024A05B7" w14:textId="77A133C8" w:rsidR="003A626C" w:rsidRPr="000345FC" w:rsidRDefault="001F47AE" w:rsidP="003A626C">
      <w:pPr>
        <w:pStyle w:val="Titre1"/>
        <w:rPr>
          <w:sz w:val="22"/>
          <w:szCs w:val="22"/>
          <w:lang w:val="it-IT"/>
        </w:rPr>
      </w:pPr>
      <w:r>
        <w:rPr>
          <w:noProof/>
          <w:sz w:val="22"/>
          <w:szCs w:val="22"/>
          <w:lang w:val="fr-FR" w:eastAsia="fr-FR"/>
        </w:rPr>
        <w:drawing>
          <wp:anchor distT="0" distB="71755" distL="114300" distR="114300" simplePos="0" relativeHeight="251698176" behindDoc="0" locked="0" layoutInCell="1" allowOverlap="1" wp14:anchorId="5A8EFA75" wp14:editId="095C63BC">
            <wp:simplePos x="0" y="0"/>
            <wp:positionH relativeFrom="column">
              <wp:posOffset>3810</wp:posOffset>
            </wp:positionH>
            <wp:positionV relativeFrom="paragraph">
              <wp:posOffset>29210</wp:posOffset>
            </wp:positionV>
            <wp:extent cx="1439545" cy="1439545"/>
            <wp:effectExtent l="0" t="0" r="8255" b="8255"/>
            <wp:wrapSquare wrapText="r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aceno.jpg"/>
                    <pic:cNvPicPr/>
                  </pic:nvPicPr>
                  <pic:blipFill rotWithShape="1">
                    <a:blip r:embed="rId62" cstate="print">
                      <a:extLst>
                        <a:ext uri="{28A0092B-C50C-407E-A947-70E740481C1C}">
                          <a14:useLocalDpi xmlns:a14="http://schemas.microsoft.com/office/drawing/2010/main" val="0"/>
                        </a:ext>
                      </a:extLst>
                    </a:blip>
                    <a:srcRect l="23214" r="9285"/>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26C" w:rsidRPr="006D041D">
        <w:t>Chiara Saraceno</w:t>
      </w:r>
    </w:p>
    <w:p w14:paraId="6CC9F60D" w14:textId="56BBA476" w:rsidR="003A626C" w:rsidRPr="000345FC" w:rsidRDefault="001F47AE" w:rsidP="003A626C">
      <w:pPr>
        <w:spacing w:line="240" w:lineRule="auto"/>
        <w:jc w:val="left"/>
        <w:rPr>
          <w:rFonts w:cs="Arial"/>
          <w:sz w:val="20"/>
          <w:lang w:val="it-IT"/>
        </w:rPr>
      </w:pPr>
      <w:r w:rsidRPr="000345FC">
        <w:rPr>
          <w:rFonts w:cs="Arial"/>
          <w:sz w:val="20"/>
          <w:lang w:val="it-IT"/>
        </w:rPr>
        <w:t>Honorary Fellow, Collegio Carlo Alberto, Turin</w:t>
      </w:r>
    </w:p>
    <w:p w14:paraId="31B53522" w14:textId="77777777" w:rsidR="003A626C" w:rsidRPr="000345FC" w:rsidRDefault="003A626C" w:rsidP="003A626C">
      <w:pPr>
        <w:spacing w:line="240" w:lineRule="auto"/>
        <w:jc w:val="left"/>
        <w:rPr>
          <w:rFonts w:cs="Arial"/>
          <w:sz w:val="22"/>
          <w:szCs w:val="22"/>
          <w:lang w:val="it-IT"/>
        </w:rPr>
      </w:pPr>
    </w:p>
    <w:p w14:paraId="0FC437EA" w14:textId="3D89F9CD" w:rsidR="003A626C" w:rsidRPr="00F5016C" w:rsidRDefault="003A626C" w:rsidP="000345FC">
      <w:pPr>
        <w:shd w:val="clear" w:color="auto" w:fill="FFFFFF"/>
        <w:rPr>
          <w:rFonts w:cs="Arial"/>
          <w:color w:val="000000"/>
          <w:sz w:val="20"/>
          <w:lang w:eastAsia="hu-HU"/>
        </w:rPr>
      </w:pPr>
      <w:r w:rsidRPr="00F5016C">
        <w:rPr>
          <w:rFonts w:cs="Arial"/>
          <w:color w:val="000000"/>
          <w:sz w:val="20"/>
          <w:lang w:eastAsia="hu-HU"/>
        </w:rPr>
        <w:t>Chiara Saraceno, former  Professor of Sociology at the University of Turin and  Research Professor at the WZB in Berlin, is presently honorary fellow at the Collegio Carlo Alberto, Turin and Emerita at the WZB. Her research topics, often from a comparative perspective, concern  welfare arrangements, poverty, changing families, gender relations. She has been a member of the Italian Poverty Commission for many years, chairing it in  2009-2001. Since 2013, she is a member of the High Level Expert Group on the  Measurment of  Economic Perform</w:t>
      </w:r>
      <w:r w:rsidR="00076A6F">
        <w:rPr>
          <w:rFonts w:cs="Arial"/>
          <w:color w:val="000000"/>
          <w:sz w:val="20"/>
          <w:lang w:eastAsia="hu-HU"/>
        </w:rPr>
        <w:t>ance and Social Progress (HLEG).</w:t>
      </w:r>
    </w:p>
    <w:p w14:paraId="75A1C852" w14:textId="77777777" w:rsidR="003A626C" w:rsidRDefault="003A626C" w:rsidP="000345FC">
      <w:pPr>
        <w:shd w:val="clear" w:color="auto" w:fill="FFFFFF"/>
        <w:rPr>
          <w:rFonts w:cs="Arial"/>
          <w:color w:val="000000"/>
          <w:sz w:val="20"/>
          <w:lang w:val="it-IT" w:eastAsia="hu-HU"/>
        </w:rPr>
      </w:pPr>
      <w:r w:rsidRPr="00F5016C">
        <w:rPr>
          <w:rFonts w:cs="Arial"/>
          <w:color w:val="000000"/>
          <w:sz w:val="20"/>
          <w:lang w:eastAsia="hu-HU"/>
        </w:rPr>
        <w:t xml:space="preserve">Among her recent publications:  (with L. Natali) “The impact of the great depression on child poverty. The case of Italy”, in B. Cantillon, Y. Chzhen, S. Handa (eds), Children of Austerity, Unicef/Oxford University Press, 2017; Varieties of Familialism. </w:t>
      </w:r>
      <w:r w:rsidRPr="00F5016C">
        <w:rPr>
          <w:rFonts w:cs="Arial"/>
          <w:color w:val="000000"/>
          <w:sz w:val="20"/>
          <w:lang w:val="it-IT" w:eastAsia="hu-HU"/>
        </w:rPr>
        <w:t>Comparing Four Southern European and East Asian Welfare Regimes.Journal of European Social Policy, 26 (4), 2017; L’equivoco della famiglia, Laterza, 2017;  Mamme e papà, Gli esami non finiscono mai, il Mulino, 2016; Il lavoro non basta. La povertà in Europa negli anni della crisi, Feltrinelli, 2015; Saraceno, Chiara, il Welfare, il Mulino, 2013;  “Trends and tensions within the Italian family”, in The Oxford Handbook of Italian Politics (E. Jones and G. Pasquino eds), OUP, 2015</w:t>
      </w:r>
      <w:r>
        <w:rPr>
          <w:rFonts w:cs="Arial"/>
          <w:color w:val="000000"/>
          <w:sz w:val="20"/>
          <w:lang w:val="it-IT" w:eastAsia="hu-HU"/>
        </w:rPr>
        <w:t>.</w:t>
      </w:r>
    </w:p>
    <w:p w14:paraId="47C58E08" w14:textId="77777777" w:rsidR="00D65425" w:rsidRPr="000345FC" w:rsidRDefault="00D65425" w:rsidP="00A37BF1">
      <w:pPr>
        <w:spacing w:line="240" w:lineRule="auto"/>
        <w:rPr>
          <w:rFonts w:cs="Arial"/>
          <w:b/>
          <w:color w:val="005F96"/>
          <w:sz w:val="24"/>
          <w:szCs w:val="24"/>
          <w:lang w:val="it-IT" w:eastAsia="hu-HU"/>
        </w:rPr>
      </w:pPr>
    </w:p>
    <w:p w14:paraId="7974AF32" w14:textId="77777777" w:rsidR="000345FC" w:rsidRPr="000345FC" w:rsidRDefault="000345FC" w:rsidP="00A37BF1">
      <w:pPr>
        <w:spacing w:line="240" w:lineRule="auto"/>
        <w:rPr>
          <w:rFonts w:cs="Arial"/>
          <w:b/>
          <w:color w:val="005F96"/>
          <w:sz w:val="24"/>
          <w:szCs w:val="24"/>
          <w:lang w:val="it-IT" w:eastAsia="hu-HU"/>
        </w:rPr>
      </w:pPr>
    </w:p>
    <w:p w14:paraId="0C088F6D" w14:textId="32C48D87" w:rsidR="003A626C" w:rsidRDefault="003A626C" w:rsidP="003A626C">
      <w:pPr>
        <w:pStyle w:val="Titre1"/>
      </w:pPr>
      <w:r>
        <w:rPr>
          <w:noProof/>
          <w:sz w:val="22"/>
          <w:szCs w:val="22"/>
          <w:lang w:val="fr-FR" w:eastAsia="fr-FR"/>
        </w:rPr>
        <w:drawing>
          <wp:anchor distT="0" distB="71755" distL="114300" distR="114300" simplePos="0" relativeHeight="251700224" behindDoc="0" locked="0" layoutInCell="1" allowOverlap="1" wp14:anchorId="6FD44E83" wp14:editId="13C02C4D">
            <wp:simplePos x="0" y="0"/>
            <wp:positionH relativeFrom="column">
              <wp:posOffset>3810</wp:posOffset>
            </wp:positionH>
            <wp:positionV relativeFrom="paragraph">
              <wp:posOffset>18415</wp:posOffset>
            </wp:positionV>
            <wp:extent cx="1439545" cy="1439545"/>
            <wp:effectExtent l="0" t="0" r="8255" b="8255"/>
            <wp:wrapSquare wrapText="right"/>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CHERRER Peter.jpg"/>
                    <pic:cNvPicPr/>
                  </pic:nvPicPr>
                  <pic:blipFill rotWithShape="1">
                    <a:blip r:embed="rId63" cstate="print">
                      <a:extLst>
                        <a:ext uri="{28A0092B-C50C-407E-A947-70E740481C1C}">
                          <a14:useLocalDpi xmlns:a14="http://schemas.microsoft.com/office/drawing/2010/main" val="0"/>
                        </a:ext>
                      </a:extLst>
                    </a:blip>
                    <a:srcRect t="4239" b="28622"/>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9A0">
        <w:t>Peter Scherrer</w:t>
      </w:r>
    </w:p>
    <w:p w14:paraId="5CE6D58E" w14:textId="77777777" w:rsidR="00DB72B3" w:rsidRPr="00DB72B3" w:rsidRDefault="00DB72B3" w:rsidP="00DB72B3">
      <w:pPr>
        <w:pStyle w:val="NormalWeb"/>
        <w:shd w:val="clear" w:color="auto" w:fill="FFFFFF"/>
        <w:spacing w:after="60" w:line="240" w:lineRule="auto"/>
        <w:jc w:val="left"/>
        <w:rPr>
          <w:rStyle w:val="lev"/>
          <w:rFonts w:ascii="Arial" w:hAnsi="Arial" w:cs="Arial"/>
          <w:bCs w:val="0"/>
          <w:sz w:val="20"/>
          <w:szCs w:val="20"/>
          <w:lang w:val="en-GB"/>
        </w:rPr>
      </w:pPr>
      <w:r w:rsidRPr="00DB72B3">
        <w:rPr>
          <w:rStyle w:val="lev"/>
          <w:rFonts w:ascii="Arial" w:hAnsi="Arial" w:cs="Arial"/>
          <w:b w:val="0"/>
          <w:sz w:val="20"/>
          <w:szCs w:val="20"/>
          <w:lang w:val="en-GB"/>
        </w:rPr>
        <w:t>Deputy General Secretary, European Trade Union Confederation, Brussels</w:t>
      </w:r>
    </w:p>
    <w:p w14:paraId="3F72EFB6" w14:textId="77777777" w:rsidR="003A626C" w:rsidRPr="00DB72B3" w:rsidRDefault="003A626C" w:rsidP="003A626C">
      <w:pPr>
        <w:spacing w:line="240" w:lineRule="auto"/>
        <w:jc w:val="left"/>
        <w:rPr>
          <w:rFonts w:cs="Arial"/>
          <w:b/>
          <w:bCs/>
          <w:color w:val="548DD4" w:themeColor="text2" w:themeTint="99"/>
          <w:sz w:val="22"/>
          <w:szCs w:val="22"/>
          <w:lang w:val="en-GB"/>
        </w:rPr>
      </w:pPr>
    </w:p>
    <w:p w14:paraId="69013ED5" w14:textId="77777777" w:rsidR="003A626C" w:rsidRPr="00DB72B3" w:rsidRDefault="003A626C" w:rsidP="000345FC">
      <w:pPr>
        <w:shd w:val="clear" w:color="auto" w:fill="FFFFFF"/>
        <w:rPr>
          <w:rFonts w:cs="Arial"/>
          <w:color w:val="000000"/>
          <w:spacing w:val="-2"/>
          <w:sz w:val="20"/>
          <w:lang w:eastAsia="hu-HU"/>
        </w:rPr>
      </w:pPr>
      <w:r w:rsidRPr="00DB72B3">
        <w:rPr>
          <w:rFonts w:cs="Arial"/>
          <w:color w:val="000000"/>
          <w:spacing w:val="-2"/>
          <w:sz w:val="20"/>
          <w:lang w:eastAsia="hu-HU"/>
        </w:rPr>
        <w:t>Peter Scherrer was elected as Deputy Secretary General of the ETUC at the Paris Congress in 2015. He takes the institutional lead on European Social Dialogue and is also responsible for relations with employers’ organisations, Workers’ Participation, European Works Councils and Industrial Policy. He has held many trade union positions previously including general secretary of the European Metalworkers Federation (2005 – 2011). From 1998-2002 he was Editor-in-Chief of the South-East Europe Review for Labour and Social Affairs (SEER).</w:t>
      </w:r>
    </w:p>
    <w:p w14:paraId="75CA2C36" w14:textId="77777777" w:rsidR="00076A6F" w:rsidRDefault="00076A6F" w:rsidP="00171A19">
      <w:pPr>
        <w:pStyle w:val="Titre1"/>
        <w:spacing w:line="240" w:lineRule="auto"/>
      </w:pPr>
    </w:p>
    <w:p w14:paraId="680F0E59" w14:textId="77777777" w:rsidR="00076A6F" w:rsidRDefault="00076A6F" w:rsidP="00171A19">
      <w:pPr>
        <w:pStyle w:val="Titre1"/>
        <w:spacing w:line="240" w:lineRule="auto"/>
      </w:pPr>
    </w:p>
    <w:p w14:paraId="3C06C335" w14:textId="7B3F9E9C" w:rsidR="003A626C" w:rsidRPr="006151B3" w:rsidRDefault="000345FC" w:rsidP="006151B3">
      <w:pPr>
        <w:pStyle w:val="Titre1"/>
      </w:pPr>
      <w:r w:rsidRPr="006151B3">
        <w:rPr>
          <w:noProof/>
          <w:lang w:val="fr-FR" w:eastAsia="fr-FR"/>
        </w:rPr>
        <w:drawing>
          <wp:anchor distT="0" distB="71755" distL="114300" distR="114300" simplePos="0" relativeHeight="251702272" behindDoc="0" locked="0" layoutInCell="1" allowOverlap="1" wp14:anchorId="60CB5312" wp14:editId="0CE76288">
            <wp:simplePos x="0" y="0"/>
            <wp:positionH relativeFrom="column">
              <wp:posOffset>3810</wp:posOffset>
            </wp:positionH>
            <wp:positionV relativeFrom="page">
              <wp:posOffset>5156835</wp:posOffset>
            </wp:positionV>
            <wp:extent cx="1439545" cy="1439545"/>
            <wp:effectExtent l="0" t="0" r="8255" b="8255"/>
            <wp:wrapSquare wrapText="right"/>
            <wp:docPr id="13"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ernadette Ségol-picture (1).jpg"/>
                    <pic:cNvPicPr/>
                  </pic:nvPicPr>
                  <pic:blipFill rotWithShape="1">
                    <a:blip r:embed="rId64" cstate="print">
                      <a:extLst>
                        <a:ext uri="{28A0092B-C50C-407E-A947-70E740481C1C}">
                          <a14:useLocalDpi xmlns:a14="http://schemas.microsoft.com/office/drawing/2010/main" val="0"/>
                        </a:ext>
                      </a:extLst>
                    </a:blip>
                    <a:srcRect l="-50" t="3175" r="50" b="20636"/>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26C" w:rsidRPr="006151B3">
        <w:t>Bernadette Ségol</w:t>
      </w:r>
    </w:p>
    <w:p w14:paraId="495F2628" w14:textId="3DFF03BF" w:rsidR="00DB72B3" w:rsidRPr="006151B3" w:rsidRDefault="00DB72B3" w:rsidP="006151B3">
      <w:pPr>
        <w:spacing w:line="240" w:lineRule="auto"/>
        <w:rPr>
          <w:sz w:val="20"/>
          <w:lang w:val="de-DE"/>
        </w:rPr>
      </w:pPr>
      <w:r w:rsidRPr="006151B3">
        <w:rPr>
          <w:rStyle w:val="lev"/>
          <w:rFonts w:cs="Arial"/>
          <w:b w:val="0"/>
          <w:sz w:val="20"/>
          <w:lang w:val="en-GB"/>
        </w:rPr>
        <w:t>Former Secretary General of the European Trade Union Confederation, Brussels</w:t>
      </w:r>
    </w:p>
    <w:p w14:paraId="3123E6EF" w14:textId="77777777" w:rsidR="00DB72B3" w:rsidRPr="006151B3" w:rsidRDefault="00DB72B3" w:rsidP="006151B3">
      <w:pPr>
        <w:spacing w:line="240" w:lineRule="auto"/>
        <w:rPr>
          <w:lang w:val="de-DE"/>
        </w:rPr>
      </w:pPr>
    </w:p>
    <w:p w14:paraId="22097B49" w14:textId="600636C9" w:rsidR="003A626C" w:rsidRPr="006151B3" w:rsidRDefault="003A626C" w:rsidP="000345FC">
      <w:pPr>
        <w:rPr>
          <w:rFonts w:cs="Arial"/>
          <w:color w:val="000000"/>
          <w:sz w:val="20"/>
          <w:lang w:eastAsia="hu-HU"/>
        </w:rPr>
      </w:pPr>
      <w:r w:rsidRPr="006151B3">
        <w:rPr>
          <w:rFonts w:cs="Arial"/>
          <w:color w:val="000000"/>
          <w:sz w:val="20"/>
          <w:lang w:eastAsia="hu-HU"/>
        </w:rPr>
        <w:t>Bernadette Ségol grew up and was educated in the South-West of France. Her professional life was dedicated to the international and soon after European trade union movement, combining a pro-European stance with social  commitments.  In 2001 she became Regional Secretary of UNI-Europa, the European trade union organisation for private services.  In 2011 she was elected General Secretary of the European Trade Union Confederation.  She retired at the 2015 Congress. She holds a master degree in Philosophy.</w:t>
      </w:r>
    </w:p>
    <w:p w14:paraId="7406DE32" w14:textId="77777777" w:rsidR="006151B3" w:rsidRDefault="006151B3" w:rsidP="00171A19">
      <w:pPr>
        <w:keepNext/>
        <w:spacing w:line="240" w:lineRule="auto"/>
        <w:jc w:val="left"/>
        <w:outlineLvl w:val="0"/>
        <w:rPr>
          <w:rFonts w:cs="Arial"/>
          <w:b/>
          <w:color w:val="005F96"/>
          <w:sz w:val="24"/>
          <w:szCs w:val="24"/>
          <w:lang w:eastAsia="hu-HU"/>
        </w:rPr>
      </w:pPr>
    </w:p>
    <w:p w14:paraId="6FE2A924" w14:textId="77777777" w:rsidR="00D65425" w:rsidRDefault="00D65425" w:rsidP="00171A19">
      <w:pPr>
        <w:keepNext/>
        <w:spacing w:line="240" w:lineRule="auto"/>
        <w:jc w:val="left"/>
        <w:outlineLvl w:val="0"/>
        <w:rPr>
          <w:rFonts w:cs="Arial"/>
          <w:b/>
          <w:color w:val="005F96"/>
          <w:sz w:val="24"/>
          <w:szCs w:val="24"/>
          <w:lang w:eastAsia="hu-HU"/>
        </w:rPr>
      </w:pPr>
    </w:p>
    <w:p w14:paraId="61E0471A" w14:textId="082A98C5" w:rsidR="003A626C" w:rsidRDefault="006151B3" w:rsidP="003A626C">
      <w:pPr>
        <w:pStyle w:val="Titre1"/>
      </w:pPr>
      <w:r>
        <w:rPr>
          <w:noProof/>
          <w:sz w:val="22"/>
          <w:szCs w:val="22"/>
          <w:lang w:val="fr-FR" w:eastAsia="fr-FR"/>
        </w:rPr>
        <w:drawing>
          <wp:anchor distT="0" distB="71755" distL="114300" distR="114300" simplePos="0" relativeHeight="251706368" behindDoc="0" locked="0" layoutInCell="1" allowOverlap="1" wp14:anchorId="15E17711" wp14:editId="33B50F5B">
            <wp:simplePos x="0" y="0"/>
            <wp:positionH relativeFrom="column">
              <wp:posOffset>3810</wp:posOffset>
            </wp:positionH>
            <wp:positionV relativeFrom="paragraph">
              <wp:posOffset>26670</wp:posOffset>
            </wp:positionV>
            <wp:extent cx="1439545" cy="1439545"/>
            <wp:effectExtent l="0" t="0" r="8255" b="8255"/>
            <wp:wrapSquare wrapText="r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ulia Siedschlag_IMG_543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3A626C">
        <w:t>Iulia Siedschlag</w:t>
      </w:r>
    </w:p>
    <w:p w14:paraId="4704D17A" w14:textId="585D2393" w:rsidR="006151B3" w:rsidRPr="006151B3" w:rsidRDefault="006151B3" w:rsidP="006151B3">
      <w:pPr>
        <w:spacing w:line="240" w:lineRule="auto"/>
        <w:jc w:val="left"/>
        <w:rPr>
          <w:rFonts w:cs="Arial"/>
          <w:bCs/>
          <w:sz w:val="20"/>
          <w:lang w:val="en-GB"/>
        </w:rPr>
      </w:pPr>
      <w:r w:rsidRPr="006151B3">
        <w:rPr>
          <w:rFonts w:cs="Arial"/>
          <w:bCs/>
          <w:sz w:val="20"/>
          <w:lang w:val="en-GB"/>
        </w:rPr>
        <w:t xml:space="preserve">Associated Research Professor Economic and Social Research Institute Trinity College Dublin </w:t>
      </w:r>
    </w:p>
    <w:p w14:paraId="53051AC4" w14:textId="28449078" w:rsidR="006151B3" w:rsidRDefault="006151B3" w:rsidP="006151B3">
      <w:pPr>
        <w:spacing w:line="240" w:lineRule="auto"/>
        <w:jc w:val="left"/>
        <w:rPr>
          <w:rFonts w:cs="Arial"/>
          <w:color w:val="000000"/>
          <w:sz w:val="20"/>
          <w:lang w:eastAsia="hu-HU"/>
        </w:rPr>
      </w:pPr>
    </w:p>
    <w:p w14:paraId="4CF95FEA" w14:textId="05E0B59C" w:rsidR="003A626C" w:rsidRDefault="003A626C" w:rsidP="004C0A99">
      <w:pPr>
        <w:rPr>
          <w:rFonts w:cs="Arial"/>
          <w:color w:val="000000"/>
          <w:sz w:val="20"/>
          <w:lang w:eastAsia="hu-HU"/>
        </w:rPr>
      </w:pPr>
      <w:r w:rsidRPr="00F5016C">
        <w:rPr>
          <w:rFonts w:cs="Arial"/>
          <w:color w:val="000000"/>
          <w:sz w:val="20"/>
          <w:lang w:eastAsia="hu-HU"/>
        </w:rPr>
        <w:t xml:space="preserve">Dr Iulia Siedschlag is Associate Research Professor at the Economic and Social Research Institute (ESRI) and Adjunct Professor at the Department of Economics, Trinity College Dublin.  She leads the ESRI’s research on Internationalisation and Competitiveness. Iulia has published widely in peer reviewed international journals and books, especially on international trade, foreign direct investment, innovation, productivity and economic growth in Ireland and European Union countries. She has been awarded a significant number of research grants from international and national organisations and has successfully led a large number of international research consortia involving research institutes and universities from Europe. Iulia has been appointed to numerous Expert Groups and provided policy advice to national and international organisations including the European Commission, the European Central Bank, the World Bank, the Inter-American Development Bank, the Asian Development Bank Institute, the International Labour Organization, and the World Economic Forum. </w:t>
      </w:r>
    </w:p>
    <w:p w14:paraId="79F6F2F7" w14:textId="77777777" w:rsidR="004C0A99" w:rsidRDefault="004C0A99" w:rsidP="004C0A99">
      <w:pPr>
        <w:rPr>
          <w:rFonts w:cs="Arial"/>
          <w:color w:val="000000"/>
          <w:sz w:val="20"/>
          <w:lang w:eastAsia="hu-HU"/>
        </w:rPr>
      </w:pPr>
    </w:p>
    <w:p w14:paraId="11D3D85B" w14:textId="77777777" w:rsidR="004C0A99" w:rsidRDefault="004C0A99" w:rsidP="004C0A99">
      <w:pPr>
        <w:rPr>
          <w:rFonts w:cs="Arial"/>
          <w:color w:val="000000"/>
          <w:sz w:val="20"/>
          <w:lang w:eastAsia="hu-HU"/>
        </w:rPr>
      </w:pPr>
    </w:p>
    <w:p w14:paraId="7EE7D755" w14:textId="3FD4A3AE" w:rsidR="003A626C" w:rsidRDefault="00076A6F" w:rsidP="003A626C">
      <w:pPr>
        <w:pStyle w:val="Titre1"/>
      </w:pPr>
      <w:r>
        <w:rPr>
          <w:noProof/>
          <w:sz w:val="22"/>
          <w:szCs w:val="22"/>
          <w:lang w:val="fr-FR" w:eastAsia="fr-FR"/>
        </w:rPr>
        <w:drawing>
          <wp:anchor distT="0" distB="71755" distL="114300" distR="114300" simplePos="0" relativeHeight="251708416" behindDoc="0" locked="0" layoutInCell="1" allowOverlap="1" wp14:anchorId="223F4790" wp14:editId="1ECEBDD4">
            <wp:simplePos x="0" y="0"/>
            <wp:positionH relativeFrom="column">
              <wp:posOffset>51435</wp:posOffset>
            </wp:positionH>
            <wp:positionV relativeFrom="page">
              <wp:posOffset>2486025</wp:posOffset>
            </wp:positionV>
            <wp:extent cx="1439545" cy="1439545"/>
            <wp:effectExtent l="0" t="0" r="8255" b="8255"/>
            <wp:wrapSquare wrapText="right"/>
            <wp:docPr id="16" name="Immagin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Spence picture.jpg"/>
                    <pic:cNvPicPr/>
                  </pic:nvPicPr>
                  <pic:blipFill rotWithShape="1">
                    <a:blip r:embed="rId66" cstate="print">
                      <a:extLst>
                        <a:ext uri="{28A0092B-C50C-407E-A947-70E740481C1C}">
                          <a14:useLocalDpi xmlns:a14="http://schemas.microsoft.com/office/drawing/2010/main" val="0"/>
                        </a:ext>
                      </a:extLst>
                    </a:blip>
                    <a:srcRect b="9005"/>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26C" w:rsidRPr="00A66A39">
        <w:t>Michael Spence</w:t>
      </w:r>
    </w:p>
    <w:p w14:paraId="54224DE3" w14:textId="15788AD6" w:rsidR="006151B3" w:rsidRPr="006151B3" w:rsidRDefault="006151B3" w:rsidP="006151B3">
      <w:pPr>
        <w:spacing w:line="240" w:lineRule="auto"/>
        <w:rPr>
          <w:sz w:val="20"/>
          <w:lang w:val="de-DE"/>
        </w:rPr>
      </w:pPr>
      <w:r w:rsidRPr="006151B3">
        <w:rPr>
          <w:rFonts w:cs="Arial"/>
          <w:bCs/>
          <w:sz w:val="20"/>
          <w:lang w:val="en-GB"/>
        </w:rPr>
        <w:t>Professor of Economics, New York University</w:t>
      </w:r>
    </w:p>
    <w:p w14:paraId="1F3CE486" w14:textId="79B1927E" w:rsidR="003A626C" w:rsidRDefault="003A626C" w:rsidP="006151B3">
      <w:pPr>
        <w:spacing w:line="240" w:lineRule="auto"/>
        <w:jc w:val="left"/>
        <w:rPr>
          <w:rFonts w:cs="Arial"/>
          <w:sz w:val="22"/>
          <w:szCs w:val="22"/>
          <w:lang w:val="en-GB"/>
        </w:rPr>
      </w:pPr>
    </w:p>
    <w:p w14:paraId="1C620917" w14:textId="0102CB93" w:rsidR="006151B3" w:rsidRDefault="003A626C" w:rsidP="004C0A99">
      <w:pPr>
        <w:rPr>
          <w:rFonts w:cs="Arial"/>
          <w:b/>
          <w:color w:val="005F96"/>
          <w:sz w:val="24"/>
          <w:szCs w:val="24"/>
          <w:lang w:eastAsia="hu-HU"/>
        </w:rPr>
      </w:pPr>
      <w:r w:rsidRPr="00F5016C">
        <w:rPr>
          <w:rFonts w:cs="Arial"/>
          <w:color w:val="000000"/>
          <w:sz w:val="20"/>
          <w:lang w:eastAsia="hu-HU"/>
        </w:rPr>
        <w:t>Served as the Chairman of an Independent Commission on the Growth in Developing Countires (2006-2010 – the life of the commission). He is professor of Economics at the Stern School at NYU, Proessor Emeritus of Management in the Graduate School of Business at Stanford University, a Senior Fellow of the Hoover Institution at Stanford and Professor of Economics at the Stern School of Business at New York University. Seonce received the Nobel Prize in Economic Science in 2001, and the John Bates Clarck Medalin 1982, for work on markets with asymmetrical information. He is the author of the book “The Next Governance: The Future of Economic Growth in a Multispeed World”, Ferrar, Straus and Giroux, May 2011. His current research and teaching focus mainly on growth patterns and policies in a wide range of developed and developing countries. He served as Dean of the Stanford Business School from 1990 to 1999. As Dean, he oversaw the finances, organization, and educational policies of the school. He served as Dean of the Faculty of Arts and Sciences at Harvard from 1984 to 1990. He is a Senior Advisor to Oak Hill Investement Management, and a consultant to PIMCO. He is the co-chair of the Advisory Board of the Asia Global Insitute, based in Hong Kong. He is a member of the Advisory Board of the School of Economics and Management of Tsinghua University. Spence writes monthly columns for Project Syndacate which are published globally (Spence in Project Syndacate).</w:t>
      </w:r>
      <w:r w:rsidRPr="00F5016C">
        <w:rPr>
          <w:rFonts w:cs="Arial"/>
          <w:color w:val="000000"/>
          <w:sz w:val="20"/>
          <w:lang w:eastAsia="hu-HU"/>
        </w:rPr>
        <w:tab/>
      </w:r>
    </w:p>
    <w:p w14:paraId="78036702" w14:textId="77777777" w:rsidR="006151B3" w:rsidRDefault="006151B3" w:rsidP="006151B3">
      <w:pPr>
        <w:rPr>
          <w:rFonts w:cs="Arial"/>
          <w:b/>
          <w:color w:val="005F96"/>
          <w:sz w:val="24"/>
          <w:szCs w:val="24"/>
          <w:lang w:eastAsia="hu-HU"/>
        </w:rPr>
      </w:pPr>
    </w:p>
    <w:p w14:paraId="6AEFEBF5" w14:textId="1AAB0060" w:rsidR="003A626C" w:rsidRPr="00D0224E" w:rsidRDefault="006151B3" w:rsidP="003A626C">
      <w:pPr>
        <w:pStyle w:val="Titre1"/>
      </w:pPr>
      <w:bookmarkStart w:id="0" w:name="_GoBack"/>
      <w:bookmarkEnd w:id="0"/>
      <w:r>
        <w:rPr>
          <w:noProof/>
          <w:sz w:val="22"/>
          <w:szCs w:val="22"/>
          <w:lang w:val="fr-FR" w:eastAsia="fr-FR"/>
        </w:rPr>
        <w:drawing>
          <wp:anchor distT="0" distB="71755" distL="114300" distR="114300" simplePos="0" relativeHeight="251710464" behindDoc="0" locked="0" layoutInCell="1" allowOverlap="1" wp14:anchorId="12C7F37D" wp14:editId="23B19A24">
            <wp:simplePos x="0" y="0"/>
            <wp:positionH relativeFrom="column">
              <wp:posOffset>3810</wp:posOffset>
            </wp:positionH>
            <wp:positionV relativeFrom="paragraph">
              <wp:posOffset>26670</wp:posOffset>
            </wp:positionV>
            <wp:extent cx="1439545" cy="1447165"/>
            <wp:effectExtent l="0" t="0" r="8255" b="635"/>
            <wp:wrapSquare wrapText="right"/>
            <wp:docPr id="576" name="Immagin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terna orig - Copy.JPG"/>
                    <pic:cNvPicPr/>
                  </pic:nvPicPr>
                  <pic:blipFill rotWithShape="1">
                    <a:blip r:embed="rId67" cstate="print">
                      <a:extLst>
                        <a:ext uri="{28A0092B-C50C-407E-A947-70E740481C1C}">
                          <a14:useLocalDpi xmlns:a14="http://schemas.microsoft.com/office/drawing/2010/main" val="0"/>
                        </a:ext>
                      </a:extLst>
                    </a:blip>
                    <a:srcRect l="4673" r="7476"/>
                    <a:stretch/>
                  </pic:blipFill>
                  <pic:spPr bwMode="auto">
                    <a:xfrm>
                      <a:off x="0" y="0"/>
                      <a:ext cx="1439545" cy="1447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26C" w:rsidRPr="00D0224E">
        <w:t>Pietro Terna</w:t>
      </w:r>
    </w:p>
    <w:p w14:paraId="113C0D11" w14:textId="6407CF5D" w:rsidR="003A626C" w:rsidRPr="006151B3" w:rsidRDefault="006151B3" w:rsidP="003A626C">
      <w:pPr>
        <w:spacing w:line="240" w:lineRule="auto"/>
        <w:jc w:val="left"/>
        <w:rPr>
          <w:rFonts w:cs="Arial"/>
          <w:sz w:val="20"/>
          <w:lang w:val="it-IT"/>
        </w:rPr>
      </w:pPr>
      <w:r w:rsidRPr="006151B3">
        <w:rPr>
          <w:rFonts w:cs="Arial"/>
          <w:sz w:val="20"/>
          <w:lang w:val="it-IT"/>
        </w:rPr>
        <w:t>President, Collegio Carlo Alberto</w:t>
      </w:r>
    </w:p>
    <w:p w14:paraId="476686B2" w14:textId="4129F28D" w:rsidR="003A626C" w:rsidRPr="006151B3" w:rsidRDefault="003A626C" w:rsidP="003A626C">
      <w:pPr>
        <w:spacing w:line="240" w:lineRule="auto"/>
        <w:jc w:val="left"/>
        <w:rPr>
          <w:rFonts w:cs="Arial"/>
          <w:sz w:val="22"/>
          <w:szCs w:val="22"/>
          <w:lang w:val="it-IT"/>
        </w:rPr>
      </w:pPr>
    </w:p>
    <w:p w14:paraId="13177028" w14:textId="6C38CADC" w:rsidR="003A626C" w:rsidRPr="00F5016C" w:rsidRDefault="003A626C" w:rsidP="004C0A99">
      <w:pPr>
        <w:widowControl w:val="0"/>
        <w:kinsoku w:val="0"/>
        <w:autoSpaceDE w:val="0"/>
        <w:autoSpaceDN w:val="0"/>
        <w:adjustRightInd w:val="0"/>
        <w:snapToGrid w:val="0"/>
        <w:rPr>
          <w:rFonts w:cs="Arial"/>
          <w:color w:val="000000"/>
          <w:sz w:val="20"/>
          <w:lang w:eastAsia="hu-HU"/>
        </w:rPr>
      </w:pPr>
      <w:r w:rsidRPr="00F5016C">
        <w:rPr>
          <w:rFonts w:cs="Arial"/>
          <w:color w:val="000000"/>
          <w:sz w:val="20"/>
          <w:lang w:eastAsia="hu-HU"/>
        </w:rPr>
        <w:t xml:space="preserve">Pietro Terna is a retired professor of the University of Torino (Italy), where he was a full professor of Economics he is currently the president of the Collegio Carlo Alberto, www.carloalberto.org. His research work is in the fields of (i) artificial neural networks for economic applications, (ii) social simulation with agent-based models (where he has been pioneering the use of Swarm, </w:t>
      </w:r>
      <w:hyperlink r:id="rId68" w:history="1">
        <w:r w:rsidRPr="00F5016C">
          <w:rPr>
            <w:rFonts w:cs="Arial"/>
            <w:color w:val="000000"/>
            <w:sz w:val="20"/>
            <w:lang w:eastAsia="hu-HU"/>
          </w:rPr>
          <w:t>www.swarm.org</w:t>
        </w:r>
      </w:hyperlink>
      <w:r w:rsidRPr="00F5016C">
        <w:rPr>
          <w:rFonts w:cs="Arial"/>
          <w:color w:val="000000"/>
          <w:sz w:val="20"/>
          <w:lang w:eastAsia="hu-HU"/>
        </w:rPr>
        <w:t xml:space="preserve">), and (iii) simulation of enterprises and organizations behavior, also in the financial domain, with studies on systemic risks with co-authors of the Italian Central Bank. He has prepared a new agent-based simulation tool in Python (Swarm-Like Agent Protocol in Python), SLAPP, deriving it from the Swarm project, at </w:t>
      </w:r>
      <w:hyperlink r:id="rId69" w:history="1">
        <w:r w:rsidRPr="00F5016C">
          <w:rPr>
            <w:rFonts w:cs="Arial"/>
            <w:color w:val="000000"/>
            <w:sz w:val="20"/>
            <w:lang w:eastAsia="hu-HU"/>
          </w:rPr>
          <w:t>https://github.com/terna/SLAPP/</w:t>
        </w:r>
      </w:hyperlink>
      <w:r w:rsidRPr="00F5016C">
        <w:rPr>
          <w:rFonts w:cs="Arial"/>
          <w:color w:val="000000"/>
          <w:sz w:val="20"/>
          <w:lang w:eastAsia="hu-HU"/>
        </w:rPr>
        <w:t xml:space="preserve">. He is teaching a course of Econophysics in the Master Degree in Physics for Complex Systems of the University of Torino. Publications and projects at </w:t>
      </w:r>
      <w:hyperlink r:id="rId70" w:history="1">
        <w:r w:rsidRPr="00F5016C">
          <w:rPr>
            <w:rFonts w:cs="Arial"/>
            <w:color w:val="000000"/>
            <w:sz w:val="20"/>
            <w:lang w:eastAsia="hu-HU"/>
          </w:rPr>
          <w:t>http://terna.to.it</w:t>
        </w:r>
      </w:hyperlink>
      <w:r w:rsidR="004C0A99">
        <w:rPr>
          <w:rFonts w:cs="Arial"/>
          <w:color w:val="000000"/>
          <w:sz w:val="20"/>
          <w:lang w:eastAsia="hu-HU"/>
        </w:rPr>
        <w:t>.</w:t>
      </w:r>
    </w:p>
    <w:p w14:paraId="3593A5A6" w14:textId="77777777" w:rsidR="006151B3" w:rsidRDefault="006151B3" w:rsidP="006151B3">
      <w:pPr>
        <w:rPr>
          <w:rFonts w:cs="Arial"/>
          <w:b/>
          <w:color w:val="005F96"/>
          <w:sz w:val="24"/>
          <w:szCs w:val="24"/>
          <w:lang w:eastAsia="hu-HU"/>
        </w:rPr>
      </w:pPr>
    </w:p>
    <w:p w14:paraId="6348711C" w14:textId="59CB3868" w:rsidR="004C0A99" w:rsidRDefault="004C0A99">
      <w:pPr>
        <w:spacing w:line="240" w:lineRule="auto"/>
        <w:jc w:val="left"/>
        <w:rPr>
          <w:rFonts w:cs="Arial"/>
          <w:b/>
          <w:color w:val="005F96"/>
          <w:sz w:val="24"/>
          <w:szCs w:val="24"/>
          <w:lang w:eastAsia="hu-HU"/>
        </w:rPr>
      </w:pPr>
      <w:r>
        <w:rPr>
          <w:rFonts w:cs="Arial"/>
          <w:b/>
          <w:color w:val="005F96"/>
          <w:sz w:val="24"/>
          <w:szCs w:val="24"/>
          <w:lang w:eastAsia="hu-HU"/>
        </w:rPr>
        <w:br w:type="page"/>
      </w:r>
    </w:p>
    <w:p w14:paraId="4B98A0E1" w14:textId="3B129F4A" w:rsidR="00C3588B" w:rsidRDefault="00C3588B" w:rsidP="006151B3">
      <w:pPr>
        <w:pStyle w:val="Titre1"/>
      </w:pPr>
      <w:r w:rsidRPr="006151B3">
        <w:rPr>
          <w:noProof/>
          <w:lang w:val="fr-FR" w:eastAsia="fr-FR"/>
        </w:rPr>
        <w:drawing>
          <wp:anchor distT="0" distB="71755" distL="114300" distR="114300" simplePos="0" relativeHeight="251712512" behindDoc="0" locked="0" layoutInCell="1" allowOverlap="1" wp14:anchorId="072AE1D3" wp14:editId="47E4F6A5">
            <wp:simplePos x="0" y="0"/>
            <wp:positionH relativeFrom="column">
              <wp:posOffset>3810</wp:posOffset>
            </wp:positionH>
            <wp:positionV relativeFrom="paragraph">
              <wp:posOffset>21590</wp:posOffset>
            </wp:positionV>
            <wp:extent cx="1439545" cy="1439545"/>
            <wp:effectExtent l="0" t="0" r="8255" b="8255"/>
            <wp:wrapSquare wrapText="right"/>
            <wp:docPr id="40" name="Immagine 40" descr="C:\Users\silvia.maero\AppData\Local\Temp\Adam_Wa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ilvia.maero\AppData\Local\Temp\Adam_Ward.jpg"/>
                    <pic:cNvPicPr>
                      <a:picLocks noChangeAspect="1" noChangeArrowheads="1"/>
                    </pic:cNvPicPr>
                  </pic:nvPicPr>
                  <pic:blipFill rotWithShape="1">
                    <a:blip r:embed="rId71">
                      <a:extLst>
                        <a:ext uri="{28A0092B-C50C-407E-A947-70E740481C1C}">
                          <a14:useLocalDpi xmlns:a14="http://schemas.microsoft.com/office/drawing/2010/main" val="0"/>
                        </a:ext>
                      </a:extLst>
                    </a:blip>
                    <a:srcRect b="27136"/>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51B3">
        <w:t>Adam Ward</w:t>
      </w:r>
    </w:p>
    <w:p w14:paraId="05E9C8FB" w14:textId="74CFF50F" w:rsidR="00E759D3" w:rsidRDefault="00E759D3" w:rsidP="00E759D3">
      <w:pPr>
        <w:spacing w:line="240" w:lineRule="auto"/>
        <w:rPr>
          <w:rStyle w:val="lev"/>
          <w:rFonts w:cs="Arial"/>
          <w:b w:val="0"/>
          <w:sz w:val="20"/>
        </w:rPr>
      </w:pPr>
      <w:r w:rsidRPr="00E759D3">
        <w:rPr>
          <w:rStyle w:val="lev"/>
          <w:rFonts w:cs="Arial"/>
          <w:b w:val="0"/>
          <w:sz w:val="20"/>
        </w:rPr>
        <w:t>Deputy Director, Chatham House, London</w:t>
      </w:r>
    </w:p>
    <w:p w14:paraId="68F94346" w14:textId="77777777" w:rsidR="00E759D3" w:rsidRPr="00E759D3" w:rsidRDefault="00E759D3" w:rsidP="00E759D3">
      <w:pPr>
        <w:spacing w:line="240" w:lineRule="auto"/>
        <w:rPr>
          <w:sz w:val="20"/>
          <w:lang w:val="de-DE"/>
        </w:rPr>
      </w:pPr>
    </w:p>
    <w:p w14:paraId="5475BBD0" w14:textId="7CE3E0E5" w:rsidR="006151B3" w:rsidRDefault="00C3588B" w:rsidP="00AA7BAC">
      <w:pPr>
        <w:widowControl w:val="0"/>
        <w:kinsoku w:val="0"/>
        <w:autoSpaceDE w:val="0"/>
        <w:autoSpaceDN w:val="0"/>
        <w:adjustRightInd w:val="0"/>
        <w:snapToGrid w:val="0"/>
        <w:rPr>
          <w:rFonts w:cs="Arial"/>
          <w:color w:val="000000"/>
          <w:sz w:val="20"/>
          <w:lang w:eastAsia="hu-HU"/>
        </w:rPr>
      </w:pPr>
      <w:r w:rsidRPr="00A242A0">
        <w:rPr>
          <w:rFonts w:cs="Arial"/>
          <w:color w:val="000000"/>
          <w:sz w:val="20"/>
          <w:lang w:eastAsia="hu-HU"/>
        </w:rPr>
        <w:t>Adam Ward became deputy director of Chatham House in April 2017. He was previously, from 2009, director of studies of the International Institute for Strategic Studies (IISS), where his earlier assignments included serving for four years as executive director of the IISS US office in Washington DC, and as senior fellow for East Asian security. He began his career at the consulting firm Oxford Analytica.</w:t>
      </w:r>
      <w:r w:rsidR="00AA7BAC">
        <w:rPr>
          <w:rFonts w:cs="Arial"/>
          <w:color w:val="000000"/>
          <w:sz w:val="20"/>
          <w:lang w:eastAsia="hu-HU"/>
        </w:rPr>
        <w:t xml:space="preserve"> </w:t>
      </w:r>
      <w:r w:rsidRPr="00A242A0">
        <w:rPr>
          <w:rFonts w:cs="Arial"/>
          <w:color w:val="000000"/>
          <w:sz w:val="20"/>
          <w:lang w:eastAsia="hu-HU"/>
        </w:rPr>
        <w:t>Adam received his BA and MA from Warwick University.</w:t>
      </w:r>
    </w:p>
    <w:p w14:paraId="6F577EDE" w14:textId="77777777" w:rsidR="00AA7BAC" w:rsidRDefault="00AA7BAC" w:rsidP="00AA7BAC">
      <w:pPr>
        <w:pStyle w:val="Titre1"/>
      </w:pPr>
    </w:p>
    <w:p w14:paraId="0AAB0E4D" w14:textId="77777777" w:rsidR="00AA7BAC" w:rsidRPr="00E759D3" w:rsidRDefault="00AA7BAC" w:rsidP="00AA7BAC">
      <w:pPr>
        <w:rPr>
          <w:lang w:val="de-DE"/>
        </w:rPr>
      </w:pPr>
    </w:p>
    <w:p w14:paraId="54606FE4" w14:textId="13128231" w:rsidR="00C3588B" w:rsidRDefault="00171A19" w:rsidP="00C3588B">
      <w:pPr>
        <w:pStyle w:val="Titre1"/>
      </w:pPr>
      <w:r>
        <w:rPr>
          <w:noProof/>
          <w:sz w:val="22"/>
          <w:szCs w:val="22"/>
          <w:lang w:val="fr-FR" w:eastAsia="fr-FR"/>
        </w:rPr>
        <w:drawing>
          <wp:anchor distT="0" distB="71755" distL="114300" distR="114300" simplePos="0" relativeHeight="251714560" behindDoc="0" locked="0" layoutInCell="1" allowOverlap="1" wp14:anchorId="3807BA85" wp14:editId="78C91F15">
            <wp:simplePos x="0" y="0"/>
            <wp:positionH relativeFrom="column">
              <wp:posOffset>3810</wp:posOffset>
            </wp:positionH>
            <wp:positionV relativeFrom="paragraph">
              <wp:posOffset>31115</wp:posOffset>
            </wp:positionV>
            <wp:extent cx="1439545" cy="1439545"/>
            <wp:effectExtent l="0" t="0" r="8255" b="8255"/>
            <wp:wrapSquare wrapText="right"/>
            <wp:docPr id="19"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GWolff-photo.jpg"/>
                    <pic:cNvPicPr/>
                  </pic:nvPicPr>
                  <pic:blipFill rotWithShape="1">
                    <a:blip r:embed="rId72" cstate="print">
                      <a:extLst>
                        <a:ext uri="{28A0092B-C50C-407E-A947-70E740481C1C}">
                          <a14:useLocalDpi xmlns:a14="http://schemas.microsoft.com/office/drawing/2010/main" val="0"/>
                        </a:ext>
                      </a:extLst>
                    </a:blip>
                    <a:srcRect t="-1" b="17734"/>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88B" w:rsidRPr="00A63B89">
        <w:t>Guntram Wolff</w:t>
      </w:r>
    </w:p>
    <w:p w14:paraId="7FFB463C" w14:textId="71B049F7" w:rsidR="00E759D3" w:rsidRPr="00E759D3" w:rsidRDefault="00E759D3" w:rsidP="00E759D3">
      <w:pPr>
        <w:autoSpaceDE w:val="0"/>
        <w:autoSpaceDN w:val="0"/>
        <w:adjustRightInd w:val="0"/>
        <w:spacing w:line="240" w:lineRule="auto"/>
        <w:jc w:val="left"/>
        <w:rPr>
          <w:rFonts w:cs="Arial"/>
          <w:sz w:val="20"/>
          <w:lang w:val="en-GB"/>
        </w:rPr>
      </w:pPr>
      <w:r w:rsidRPr="00E759D3">
        <w:rPr>
          <w:rFonts w:cs="Arial"/>
          <w:sz w:val="20"/>
          <w:lang w:val="en-GB"/>
        </w:rPr>
        <w:t>Director, Bruegel, Brussels</w:t>
      </w:r>
    </w:p>
    <w:p w14:paraId="32519CDB" w14:textId="77777777" w:rsidR="00E759D3" w:rsidRPr="00E759D3" w:rsidRDefault="00E759D3" w:rsidP="00E759D3">
      <w:pPr>
        <w:spacing w:line="240" w:lineRule="auto"/>
        <w:rPr>
          <w:lang w:val="de-DE"/>
        </w:rPr>
      </w:pPr>
    </w:p>
    <w:p w14:paraId="46071C7B" w14:textId="62620F36" w:rsidR="00C3588B" w:rsidRPr="00F5016C" w:rsidRDefault="00C3588B" w:rsidP="00AA7BAC">
      <w:pPr>
        <w:rPr>
          <w:rFonts w:cs="Arial"/>
          <w:color w:val="000000"/>
          <w:sz w:val="20"/>
          <w:lang w:eastAsia="hu-HU"/>
        </w:rPr>
      </w:pPr>
      <w:r w:rsidRPr="00F5016C">
        <w:rPr>
          <w:rFonts w:cs="Arial"/>
          <w:color w:val="000000"/>
          <w:sz w:val="20"/>
          <w:lang w:eastAsia="hu-HU"/>
        </w:rPr>
        <w:t>Guntram Wolff’s research focuses on the European economy and governance, on fiscal and monetary policy and global finance. He regularly testifies to the European Finance Ministers' ECOFIN meeting, the European Parliament, the German Parliament (Bundestag) and the French Parliament (Assemblée Nationale). From 2012-16, he was a member of the French prime minister's Conseil d'Analyse Economique. Guntram Wolff is also a member of the Solvay Brussels School's international advisory board of the Brussels Free University. He joined Bruegel from the European Commission, where he worked on the macroeconomics of the euro area and the reform of euro area governance. Prior to joining the Commission, he was coordinating the research team on fiscal policy at Deutsche Bundesbank. He also worked as an adviser to the International Monetary Fund.</w:t>
      </w:r>
    </w:p>
    <w:p w14:paraId="19DC6B29" w14:textId="77777777" w:rsidR="00C3588B" w:rsidRDefault="00C3588B" w:rsidP="009B0DA8">
      <w:pPr>
        <w:widowControl w:val="0"/>
        <w:kinsoku w:val="0"/>
        <w:autoSpaceDE w:val="0"/>
        <w:autoSpaceDN w:val="0"/>
        <w:adjustRightInd w:val="0"/>
        <w:snapToGrid w:val="0"/>
        <w:spacing w:line="240" w:lineRule="auto"/>
        <w:rPr>
          <w:rFonts w:cs="Arial"/>
          <w:color w:val="000000"/>
          <w:sz w:val="20"/>
          <w:lang w:eastAsia="hu-HU"/>
        </w:rPr>
      </w:pPr>
      <w:r w:rsidRPr="00F5016C">
        <w:rPr>
          <w:rFonts w:cs="Arial"/>
          <w:color w:val="000000"/>
          <w:sz w:val="20"/>
          <w:lang w:eastAsia="hu-HU"/>
        </w:rPr>
        <w:t>He holds a PhD. from the University of Bonn; he studied economics at the Universities of Bonn, Toulouse, Pittsburgh and Passau, and he taught economics at the University of Pittsburgh. He published a number of articles in various acclaimed economic journals.</w:t>
      </w:r>
    </w:p>
    <w:p w14:paraId="0855329D" w14:textId="77777777" w:rsidR="00E759D3" w:rsidRDefault="00E759D3" w:rsidP="00E759D3">
      <w:pPr>
        <w:pStyle w:val="Titre1"/>
      </w:pPr>
    </w:p>
    <w:p w14:paraId="4783658F" w14:textId="77777777" w:rsidR="00E759D3" w:rsidRPr="00E759D3" w:rsidRDefault="00E759D3" w:rsidP="00E759D3">
      <w:pPr>
        <w:rPr>
          <w:lang w:val="de-DE"/>
        </w:rPr>
      </w:pPr>
    </w:p>
    <w:p w14:paraId="45B49945" w14:textId="717DAE6A" w:rsidR="00C3588B" w:rsidRDefault="00E759D3" w:rsidP="00C3588B">
      <w:pPr>
        <w:pStyle w:val="Titre1"/>
      </w:pPr>
      <w:r>
        <w:rPr>
          <w:b w:val="0"/>
          <w:bCs w:val="0"/>
          <w:noProof/>
          <w:color w:val="548DD4" w:themeColor="text2" w:themeTint="99"/>
          <w:sz w:val="28"/>
          <w:szCs w:val="28"/>
          <w:lang w:val="fr-FR" w:eastAsia="fr-FR"/>
        </w:rPr>
        <w:drawing>
          <wp:anchor distT="0" distB="71755" distL="114300" distR="114300" simplePos="0" relativeHeight="251716608" behindDoc="0" locked="0" layoutInCell="1" allowOverlap="1" wp14:anchorId="430D6A1E" wp14:editId="620E6BA4">
            <wp:simplePos x="0" y="0"/>
            <wp:positionH relativeFrom="column">
              <wp:posOffset>3810</wp:posOffset>
            </wp:positionH>
            <wp:positionV relativeFrom="paragraph">
              <wp:posOffset>24130</wp:posOffset>
            </wp:positionV>
            <wp:extent cx="1439545" cy="1439545"/>
            <wp:effectExtent l="0" t="0" r="8255" b="8255"/>
            <wp:wrapSquare wrapText="right"/>
            <wp:docPr id="38" name="Immagine 38" descr="C:\Users\silvia.maero\AppData\Local\Temp\IMG_80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ilvia.maero\AppData\Local\Temp\IMG_809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88B">
        <w:t>Linda Ze</w:t>
      </w:r>
      <w:r>
        <w:t>i</w:t>
      </w:r>
      <w:r w:rsidR="00C3588B">
        <w:t>lina</w:t>
      </w:r>
    </w:p>
    <w:p w14:paraId="1971DEFA" w14:textId="69D02739" w:rsidR="00E759D3" w:rsidRDefault="00E759D3" w:rsidP="00E759D3">
      <w:pPr>
        <w:spacing w:line="240" w:lineRule="auto"/>
        <w:jc w:val="left"/>
        <w:rPr>
          <w:rFonts w:cs="Arial"/>
          <w:bCs/>
          <w:sz w:val="20"/>
          <w:lang w:val="en-GB"/>
        </w:rPr>
      </w:pPr>
      <w:r w:rsidRPr="00E759D3">
        <w:rPr>
          <w:rFonts w:cs="Arial"/>
          <w:bCs/>
          <w:sz w:val="20"/>
          <w:lang w:val="en-GB"/>
        </w:rPr>
        <w:t>Advisor and Head of Future Europe Program Re-Define, London</w:t>
      </w:r>
    </w:p>
    <w:p w14:paraId="4083CB34" w14:textId="484F09FF" w:rsidR="00E759D3" w:rsidRPr="00E759D3" w:rsidRDefault="00E759D3" w:rsidP="00E759D3">
      <w:pPr>
        <w:spacing w:line="240" w:lineRule="auto"/>
        <w:jc w:val="left"/>
        <w:rPr>
          <w:rFonts w:cs="Arial"/>
          <w:sz w:val="20"/>
          <w:lang w:val="en-GB"/>
        </w:rPr>
      </w:pPr>
    </w:p>
    <w:p w14:paraId="7DC44E2A" w14:textId="05DF6EEF" w:rsidR="00C3588B" w:rsidRPr="009C6B6D" w:rsidRDefault="00C3588B" w:rsidP="00AA7BAC">
      <w:pPr>
        <w:rPr>
          <w:rFonts w:cs="Arial"/>
          <w:color w:val="000000"/>
          <w:sz w:val="20"/>
          <w:lang w:eastAsia="hu-HU"/>
        </w:rPr>
      </w:pPr>
      <w:r w:rsidRPr="009C6B6D">
        <w:rPr>
          <w:rFonts w:cs="Arial"/>
          <w:color w:val="000000"/>
          <w:sz w:val="20"/>
          <w:lang w:eastAsia="hu-HU"/>
        </w:rPr>
        <w:t>Linda Zeilina is a Special Advisor at Re-Define and runs its Programme on the Future of Europe. She is also a Fellow of the Royal Society of Arts.</w:t>
      </w:r>
    </w:p>
    <w:p w14:paraId="6EF7929F" w14:textId="5D308A5E" w:rsidR="00C3588B" w:rsidRPr="009C6B6D" w:rsidRDefault="00C3588B" w:rsidP="00AA7BAC">
      <w:pPr>
        <w:rPr>
          <w:rFonts w:cs="Arial"/>
          <w:color w:val="000000"/>
          <w:sz w:val="20"/>
          <w:lang w:eastAsia="hu-HU"/>
        </w:rPr>
      </w:pPr>
      <w:r w:rsidRPr="009C6B6D">
        <w:rPr>
          <w:rFonts w:cs="Arial"/>
          <w:color w:val="000000"/>
          <w:sz w:val="20"/>
          <w:lang w:eastAsia="hu-HU"/>
        </w:rPr>
        <w:t>She has previously worked as an Advisor and speechwriter for a number of prominent policymakers in Europe, and for several years she actively participated in the European Youth Parliament network in a variety of roles. Lately, her work has focused on the changing landscape of political economy, Brexit and the importance of sustainability in business and investing. Linda has also written for a range of publications, including Politico and EUObserver.</w:t>
      </w:r>
    </w:p>
    <w:p w14:paraId="2AC0D739" w14:textId="77777777" w:rsidR="00C3588B" w:rsidRDefault="00C3588B" w:rsidP="00AA7BAC">
      <w:pPr>
        <w:rPr>
          <w:rFonts w:cs="Arial"/>
          <w:color w:val="000000"/>
          <w:sz w:val="20"/>
          <w:lang w:eastAsia="hu-HU"/>
        </w:rPr>
      </w:pPr>
      <w:r w:rsidRPr="009C6B6D">
        <w:rPr>
          <w:rFonts w:cs="Arial"/>
          <w:color w:val="000000"/>
          <w:sz w:val="20"/>
          <w:lang w:eastAsia="hu-HU"/>
        </w:rPr>
        <w:t>Linda holds a degree from the London School of Economics, where she ran a number of student-led initiatives at the European Institute. She is also an alumna of McGill University and the University of Glasgow.</w:t>
      </w:r>
    </w:p>
    <w:p w14:paraId="2561C111" w14:textId="77777777" w:rsidR="00C3588B" w:rsidRDefault="00C3588B" w:rsidP="00AA7BAC">
      <w:pPr>
        <w:rPr>
          <w:rFonts w:cs="Arial"/>
          <w:color w:val="000000"/>
          <w:sz w:val="20"/>
          <w:lang w:eastAsia="hu-HU"/>
        </w:rPr>
      </w:pPr>
    </w:p>
    <w:p w14:paraId="32387F6B" w14:textId="4ACA0F05" w:rsidR="00C3588B" w:rsidRDefault="00C3588B">
      <w:pPr>
        <w:spacing w:line="240" w:lineRule="auto"/>
        <w:jc w:val="left"/>
        <w:rPr>
          <w:rFonts w:cs="Arial"/>
          <w:color w:val="000000"/>
          <w:sz w:val="20"/>
          <w:lang w:eastAsia="hu-HU"/>
        </w:rPr>
      </w:pPr>
    </w:p>
    <w:sectPr w:rsidR="00C3588B" w:rsidSect="00491028">
      <w:headerReference w:type="even" r:id="rId74"/>
      <w:footerReference w:type="even" r:id="rId75"/>
      <w:pgSz w:w="11906" w:h="16838" w:code="9"/>
      <w:pgMar w:top="2778" w:right="1134" w:bottom="567" w:left="1134" w:header="0" w:footer="794"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E9FD2" w14:textId="77777777" w:rsidR="00A81BCD" w:rsidRDefault="00A81BCD">
      <w:r>
        <w:separator/>
      </w:r>
    </w:p>
    <w:p w14:paraId="76B6259C" w14:textId="77777777" w:rsidR="00A81BCD" w:rsidRDefault="00A81BCD"/>
  </w:endnote>
  <w:endnote w:type="continuationSeparator" w:id="0">
    <w:p w14:paraId="258960AD" w14:textId="77777777" w:rsidR="00A81BCD" w:rsidRDefault="00A81BCD">
      <w:r>
        <w:continuationSeparator/>
      </w:r>
    </w:p>
    <w:p w14:paraId="224EA39E" w14:textId="77777777" w:rsidR="00A81BCD" w:rsidRDefault="00A81BCD"/>
  </w:endnote>
  <w:endnote w:type="continuationNotice" w:id="1">
    <w:p w14:paraId="7AAE678A" w14:textId="77777777" w:rsidR="00A81BCD" w:rsidRDefault="00A81B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 LT 57 Cn">
    <w:panose1 w:val="00000000000000000000"/>
    <w:charset w:val="00"/>
    <w:family w:val="auto"/>
    <w:notTrueType/>
    <w:pitch w:val="variable"/>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F2698" w14:textId="4DFC96AF" w:rsidR="0022775A" w:rsidRDefault="0022775A" w:rsidP="0022775A">
    <w:pPr>
      <w:pStyle w:val="FuzeileTitelseite"/>
    </w:pPr>
    <w:r>
      <w:rPr>
        <w:lang w:val="fr-FR" w:eastAsia="fr-FR"/>
      </w:rPr>
      <w:drawing>
        <wp:inline distT="0" distB="0" distL="0" distR="0" wp14:anchorId="5819AC39" wp14:editId="14FF9439">
          <wp:extent cx="7617600" cy="507600"/>
          <wp:effectExtent l="0" t="0" r="2540" b="698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ßzeile_Vision Eur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600" cy="507600"/>
                  </a:xfrm>
                  <a:prstGeom prst="rect">
                    <a:avLst/>
                  </a:prstGeom>
                </pic:spPr>
              </pic:pic>
            </a:graphicData>
          </a:graphic>
        </wp:inline>
      </w:drawing>
    </w:r>
  </w:p>
  <w:p w14:paraId="35488131" w14:textId="77777777" w:rsidR="0022775A" w:rsidRPr="003C49DE" w:rsidRDefault="0022775A" w:rsidP="0022775A">
    <w:pPr>
      <w:pStyle w:val="FuzeileTitelseite"/>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19A3D" w14:textId="77777777" w:rsidR="0022775A" w:rsidRDefault="0022775A">
    <w:r>
      <w:rPr>
        <w:noProof/>
        <w:lang w:val="fr-FR" w:eastAsia="fr-FR"/>
      </w:rPr>
      <w:drawing>
        <wp:anchor distT="0" distB="0" distL="114300" distR="114300" simplePos="0" relativeHeight="251668483" behindDoc="0" locked="0" layoutInCell="1" allowOverlap="1" wp14:anchorId="66C3D019" wp14:editId="01133E34">
          <wp:simplePos x="0" y="0"/>
          <wp:positionH relativeFrom="page">
            <wp:posOffset>5004435</wp:posOffset>
          </wp:positionH>
          <wp:positionV relativeFrom="page">
            <wp:posOffset>10081260</wp:posOffset>
          </wp:positionV>
          <wp:extent cx="1835785" cy="238760"/>
          <wp:effectExtent l="0" t="0" r="0" b="8890"/>
          <wp:wrapNone/>
          <wp:docPr id="51" name="Bild 10" descr="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85" cy="238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524123"/>
      <w:docPartObj>
        <w:docPartGallery w:val="Page Numbers (Bottom of Page)"/>
        <w:docPartUnique/>
      </w:docPartObj>
    </w:sdtPr>
    <w:sdtEndPr/>
    <w:sdtContent>
      <w:p w14:paraId="6F168800" w14:textId="2F05BACD" w:rsidR="0022775A" w:rsidRDefault="0022775A">
        <w:pPr>
          <w:pStyle w:val="Pieddepage"/>
          <w:jc w:val="right"/>
        </w:pPr>
      </w:p>
      <w:p w14:paraId="6E862EF0" w14:textId="20A81130" w:rsidR="0022775A" w:rsidRDefault="00D34A4B">
        <w:pPr>
          <w:pStyle w:val="Pieddepage"/>
          <w:jc w:val="right"/>
        </w:pPr>
      </w:p>
    </w:sdtContent>
  </w:sdt>
  <w:p w14:paraId="0013D112" w14:textId="77777777" w:rsidR="0022775A" w:rsidRPr="00EE160B" w:rsidRDefault="0022775A" w:rsidP="007121D8">
    <w:pPr>
      <w:pStyle w:val="Fuzeilegerade"/>
    </w:pPr>
    <w:r>
      <w:t xml:space="preserve">Page </w:t>
    </w:r>
    <w:r>
      <w:fldChar w:fldCharType="begin"/>
    </w:r>
    <w:r>
      <w:instrText xml:space="preserve"> PAGE </w:instrText>
    </w:r>
    <w:r>
      <w:fldChar w:fldCharType="separate"/>
    </w:r>
    <w:r>
      <w:rPr>
        <w:noProof/>
      </w:rPr>
      <w:t>0</w:t>
    </w:r>
    <w:r>
      <w:fldChar w:fldCharType="end"/>
    </w:r>
    <w:r>
      <w:t xml:space="preserve"> | Vision Europe Summit</w:t>
    </w:r>
  </w:p>
  <w:p w14:paraId="685E42AD" w14:textId="1EF66B7C" w:rsidR="0022775A" w:rsidRDefault="0022775A" w:rsidP="00FC57C3">
    <w:pPr>
      <w:pStyle w:val="Pieddepage"/>
      <w:tabs>
        <w:tab w:val="clear" w:pos="4536"/>
        <w:tab w:val="clear" w:pos="9072"/>
        <w:tab w:val="left" w:pos="7027"/>
        <w:tab w:val="left" w:pos="763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3FD0A" w14:textId="712B4957" w:rsidR="0022775A" w:rsidRDefault="0022775A" w:rsidP="003C1BD6">
    <w:pPr>
      <w:pStyle w:val="Pieddepage"/>
      <w:tabs>
        <w:tab w:val="left" w:pos="4044"/>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8E207" w14:textId="07095A66" w:rsidR="0022775A" w:rsidRDefault="0022775A" w:rsidP="00B024F4">
    <w:pPr>
      <w:pStyle w:val="Pieddepage"/>
      <w:ind w:left="-14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ABA50" w14:textId="6E6F731C" w:rsidR="0022775A" w:rsidRDefault="0022775A" w:rsidP="00B024F4">
    <w:pPr>
      <w:pStyle w:val="Pieddepage"/>
      <w:ind w:left="-14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7A1EB" w14:textId="0B701839" w:rsidR="0022775A" w:rsidRDefault="0022775A" w:rsidP="005E208B">
    <w:pPr>
      <w:pStyle w:val="Fuzeilegerade"/>
    </w:pPr>
    <w:r>
      <w:t xml:space="preserve">Page </w:t>
    </w:r>
    <w:r>
      <w:fldChar w:fldCharType="begin"/>
    </w:r>
    <w:r>
      <w:instrText xml:space="preserve"> PAGE </w:instrText>
    </w:r>
    <w:r>
      <w:fldChar w:fldCharType="separate"/>
    </w:r>
    <w:r>
      <w:rPr>
        <w:noProof/>
      </w:rPr>
      <w:t>2</w:t>
    </w:r>
    <w:r>
      <w:fldChar w:fldCharType="end"/>
    </w:r>
    <w:r>
      <w:t xml:space="preserve"> | Vision Europe Summit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4D523" w14:textId="0729BD07" w:rsidR="0022775A" w:rsidRPr="005E208B" w:rsidRDefault="0022775A" w:rsidP="00491028">
    <w:pPr>
      <w:pStyle w:val="Pieddepage"/>
      <w:pBdr>
        <w:top w:val="single" w:sz="4" w:space="1" w:color="005F96"/>
        <w:bottom w:val="single" w:sz="4" w:space="1" w:color="005F96"/>
      </w:pBdr>
      <w:spacing w:before="160"/>
      <w:jc w:val="right"/>
    </w:pPr>
    <w:r>
      <w:t xml:space="preserve">  </w:t>
    </w:r>
    <w:r>
      <w:tab/>
      <w:t xml:space="preserve">     Vision Europe Summit | Page </w:t>
    </w:r>
    <w:r>
      <w:fldChar w:fldCharType="begin"/>
    </w:r>
    <w:r>
      <w:instrText xml:space="preserve"> PAGE </w:instrText>
    </w:r>
    <w:r>
      <w:fldChar w:fldCharType="separate"/>
    </w:r>
    <w:r w:rsidR="00C831D8">
      <w:rPr>
        <w:noProof/>
      </w:rPr>
      <w:t>19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977477"/>
      <w:docPartObj>
        <w:docPartGallery w:val="Page Numbers (Bottom of Page)"/>
        <w:docPartUnique/>
      </w:docPartObj>
    </w:sdtPr>
    <w:sdtEndPr/>
    <w:sdtContent>
      <w:p w14:paraId="27C04264" w14:textId="6A82A0FE" w:rsidR="0022775A" w:rsidRDefault="0022775A" w:rsidP="00883B9C">
        <w:pPr>
          <w:pStyle w:val="Pieddepage"/>
          <w:pBdr>
            <w:top w:val="single" w:sz="4" w:space="1" w:color="005F96"/>
            <w:bottom w:val="single" w:sz="4" w:space="1" w:color="005F96"/>
          </w:pBdr>
          <w:spacing w:before="160"/>
          <w:jc w:val="left"/>
        </w:pPr>
        <w:r>
          <w:t xml:space="preserve">Page </w:t>
        </w:r>
        <w:r>
          <w:fldChar w:fldCharType="begin"/>
        </w:r>
        <w:r>
          <w:instrText xml:space="preserve"> PAGE </w:instrText>
        </w:r>
        <w:r>
          <w:fldChar w:fldCharType="separate"/>
        </w:r>
        <w:r w:rsidR="00C831D8">
          <w:rPr>
            <w:noProof/>
          </w:rPr>
          <w:t>20</w:t>
        </w:r>
        <w:r>
          <w:fldChar w:fldCharType="end"/>
        </w:r>
        <w:r>
          <w:t xml:space="preserve"> | Vision Europe Summit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F70B3" w14:textId="77777777" w:rsidR="00A81BCD" w:rsidRDefault="00A81BCD">
      <w:r>
        <w:separator/>
      </w:r>
    </w:p>
  </w:footnote>
  <w:footnote w:type="continuationSeparator" w:id="0">
    <w:p w14:paraId="7CD8B82C" w14:textId="77777777" w:rsidR="00A81BCD" w:rsidRDefault="00A81BCD">
      <w:r>
        <w:continuationSeparator/>
      </w:r>
    </w:p>
    <w:p w14:paraId="211E75A9" w14:textId="77777777" w:rsidR="00A81BCD" w:rsidRDefault="00A81BCD"/>
  </w:footnote>
  <w:footnote w:type="continuationNotice" w:id="1">
    <w:p w14:paraId="65724494" w14:textId="77777777" w:rsidR="00A81BCD" w:rsidRDefault="00A81BC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AA855" w14:textId="77777777" w:rsidR="0022775A" w:rsidRPr="00B80BF9" w:rsidRDefault="0022775A" w:rsidP="0022775A">
    <w:pPr>
      <w:pStyle w:val="Literaturangaben"/>
      <w:tabs>
        <w:tab w:val="clear" w:pos="283"/>
        <w:tab w:val="clear" w:pos="567"/>
        <w:tab w:val="clear" w:pos="850"/>
        <w:tab w:val="clear" w:pos="7313"/>
      </w:tabs>
      <w:jc w:val="center"/>
    </w:pPr>
    <w:r>
      <w:rPr>
        <w:noProof/>
        <w:lang w:val="fr-FR" w:eastAsia="fr-FR"/>
      </w:rPr>
      <w:drawing>
        <wp:inline distT="0" distB="0" distL="0" distR="0" wp14:anchorId="3A8AB617" wp14:editId="457AE766">
          <wp:extent cx="3648075" cy="1852099"/>
          <wp:effectExtent l="0" t="0" r="0" b="0"/>
          <wp:docPr id="48" name="Immagine 48" descr="C:\Users\silvia.maero\Dropbox\VES\IMMAGINI\logo PRIMA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maero\Dropbox\VES\IMMAGINI\logo PRIMA PAG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4895" cy="185556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EC32" w14:textId="77777777" w:rsidR="0022775A" w:rsidRDefault="0022775A">
    <w:r>
      <w:rPr>
        <w:noProof/>
        <w:lang w:val="fr-FR" w:eastAsia="fr-FR"/>
      </w:rPr>
      <mc:AlternateContent>
        <mc:Choice Requires="wps">
          <w:drawing>
            <wp:anchor distT="0" distB="0" distL="114300" distR="114300" simplePos="0" relativeHeight="251667459" behindDoc="1" locked="0" layoutInCell="1" allowOverlap="1" wp14:anchorId="31391859" wp14:editId="7667D630">
              <wp:simplePos x="0" y="0"/>
              <wp:positionH relativeFrom="column">
                <wp:posOffset>0</wp:posOffset>
              </wp:positionH>
              <wp:positionV relativeFrom="paragraph">
                <wp:posOffset>1259840</wp:posOffset>
              </wp:positionV>
              <wp:extent cx="288290" cy="2520315"/>
              <wp:effectExtent l="0" t="0" r="0" b="0"/>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520315"/>
                      </a:xfrm>
                      <a:prstGeom prst="rect">
                        <a:avLst/>
                      </a:prstGeom>
                      <a:solidFill>
                        <a:srgbClr val="91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B7595" id="Rectangle 3" o:spid="_x0000_s1026" style="position:absolute;margin-left:0;margin-top:99.2pt;width:22.7pt;height:198.45pt;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" fillcolor="#91c8c8" stroked="f"/>
          </w:pict>
        </mc:Fallback>
      </mc:AlternateContent>
    </w:r>
    <w:r>
      <w:rPr>
        <w:noProof/>
        <w:lang w:val="fr-FR" w:eastAsia="fr-FR"/>
      </w:rPr>
      <mc:AlternateContent>
        <mc:Choice Requires="wps">
          <w:drawing>
            <wp:anchor distT="0" distB="0" distL="114300" distR="114300" simplePos="0" relativeHeight="251666435" behindDoc="1" locked="0" layoutInCell="1" allowOverlap="1" wp14:anchorId="0890E7B3" wp14:editId="3A158609">
              <wp:simplePos x="0" y="0"/>
              <wp:positionH relativeFrom="page">
                <wp:posOffset>720090</wp:posOffset>
              </wp:positionH>
              <wp:positionV relativeFrom="page">
                <wp:posOffset>720090</wp:posOffset>
              </wp:positionV>
              <wp:extent cx="6120130" cy="4392295"/>
              <wp:effectExtent l="0" t="0" r="0" b="825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392295"/>
                      </a:xfrm>
                      <a:prstGeom prst="rect">
                        <a:avLst/>
                      </a:prstGeom>
                      <a:solidFill>
                        <a:srgbClr val="00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EFBB7" id="Rectangle 2" o:spid="_x0000_s1026" style="position:absolute;margin-left:56.7pt;margin-top:56.7pt;width:481.9pt;height:345.85pt;z-index:-251650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" fillcolor="#003264"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652B" w14:textId="3E8907B0" w:rsidR="0022775A" w:rsidRDefault="0022775A" w:rsidP="00B024F4">
    <w:pPr>
      <w:pStyle w:val="En-tte"/>
      <w:ind w:left="-1418"/>
    </w:pPr>
    <w:r>
      <w:rPr>
        <w:noProof/>
        <w:lang w:val="fr-FR" w:eastAsia="fr-FR"/>
      </w:rPr>
      <w:drawing>
        <wp:inline distT="0" distB="0" distL="0" distR="0" wp14:anchorId="05937F53" wp14:editId="3F1CB1CD">
          <wp:extent cx="7543762" cy="1504950"/>
          <wp:effectExtent l="0" t="0" r="635" b="0"/>
          <wp:docPr id="43" name="Grafi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lgeseite_Header (2).jpg"/>
                  <pic:cNvPicPr/>
                </pic:nvPicPr>
                <pic:blipFill>
                  <a:blip r:embed="rId1">
                    <a:extLst>
                      <a:ext uri="{28A0092B-C50C-407E-A947-70E740481C1C}">
                        <a14:useLocalDpi xmlns:a14="http://schemas.microsoft.com/office/drawing/2010/main" val="0"/>
                      </a:ext>
                    </a:extLst>
                  </a:blip>
                  <a:stretch>
                    <a:fillRect/>
                  </a:stretch>
                </pic:blipFill>
                <pic:spPr>
                  <a:xfrm>
                    <a:off x="0" y="0"/>
                    <a:ext cx="7559060" cy="1508002"/>
                  </a:xfrm>
                  <a:prstGeom prst="rect">
                    <a:avLst/>
                  </a:prstGeom>
                </pic:spPr>
              </pic:pic>
            </a:graphicData>
          </a:graphic>
        </wp:inline>
      </w:drawing>
    </w:r>
  </w:p>
  <w:p w14:paraId="0E8A7783" w14:textId="77777777" w:rsidR="0022775A" w:rsidRDefault="0022775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386F7" w14:textId="652DC123" w:rsidR="0022775A" w:rsidRDefault="0022775A" w:rsidP="00CF7FD9">
    <w:pPr>
      <w:pStyle w:val="En-tte"/>
    </w:pPr>
    <w:r>
      <w:rPr>
        <w:noProof/>
        <w:lang w:val="fr-FR" w:eastAsia="fr-FR"/>
      </w:rPr>
      <w:drawing>
        <wp:anchor distT="0" distB="0" distL="114300" distR="114300" simplePos="0" relativeHeight="251658243" behindDoc="0" locked="0" layoutInCell="1" allowOverlap="1" wp14:anchorId="78F5EFAD" wp14:editId="4F43245F">
          <wp:simplePos x="0" y="0"/>
          <wp:positionH relativeFrom="margin">
            <wp:posOffset>-961390</wp:posOffset>
          </wp:positionH>
          <wp:positionV relativeFrom="paragraph">
            <wp:posOffset>36195</wp:posOffset>
          </wp:positionV>
          <wp:extent cx="7609840" cy="1513840"/>
          <wp:effectExtent l="0" t="0" r="0" b="0"/>
          <wp:wrapTopAndBottom/>
          <wp:docPr id="4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_Header_Seite2_korr.jpg"/>
                  <pic:cNvPicPr/>
                </pic:nvPicPr>
                <pic:blipFill>
                  <a:blip r:embed="rId1">
                    <a:extLst>
                      <a:ext uri="{28A0092B-C50C-407E-A947-70E740481C1C}">
                        <a14:useLocalDpi xmlns:a14="http://schemas.microsoft.com/office/drawing/2010/main" val="0"/>
                      </a:ext>
                    </a:extLst>
                  </a:blip>
                  <a:stretch>
                    <a:fillRect/>
                  </a:stretch>
                </pic:blipFill>
                <pic:spPr>
                  <a:xfrm>
                    <a:off x="0" y="0"/>
                    <a:ext cx="7609840" cy="1513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98790" w14:textId="655EF5D2" w:rsidR="0022775A" w:rsidRDefault="0022775A" w:rsidP="00533AF5">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FF5F3" w14:textId="66450F37" w:rsidR="0022775A" w:rsidRDefault="0022775A" w:rsidP="00CF7FD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73C1D" w14:textId="1FBD16EA" w:rsidR="0022775A" w:rsidRDefault="0022775A" w:rsidP="00A570F6">
    <w:pPr>
      <w:tabs>
        <w:tab w:val="left" w:pos="855"/>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CF21B" w14:textId="77777777" w:rsidR="0022775A" w:rsidRDefault="0022775A" w:rsidP="00CF7FD9">
    <w:pPr>
      <w:pStyle w:val="En-tte"/>
    </w:pPr>
    <w:r>
      <w:rPr>
        <w:noProof/>
        <w:lang w:val="fr-FR" w:eastAsia="fr-FR"/>
      </w:rPr>
      <w:drawing>
        <wp:anchor distT="0" distB="0" distL="114300" distR="114300" simplePos="0" relativeHeight="251672579" behindDoc="0" locked="0" layoutInCell="1" allowOverlap="1" wp14:anchorId="5460A995" wp14:editId="1B56A6AE">
          <wp:simplePos x="0" y="0"/>
          <wp:positionH relativeFrom="margin">
            <wp:posOffset>-961390</wp:posOffset>
          </wp:positionH>
          <wp:positionV relativeFrom="paragraph">
            <wp:posOffset>36195</wp:posOffset>
          </wp:positionV>
          <wp:extent cx="7609840" cy="1513840"/>
          <wp:effectExtent l="0" t="0" r="0" b="0"/>
          <wp:wrapTopAndBottom/>
          <wp:docPr id="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_Header_Seite2_korr.jpg"/>
                  <pic:cNvPicPr/>
                </pic:nvPicPr>
                <pic:blipFill>
                  <a:blip r:embed="rId1">
                    <a:extLst>
                      <a:ext uri="{28A0092B-C50C-407E-A947-70E740481C1C}">
                        <a14:useLocalDpi xmlns:a14="http://schemas.microsoft.com/office/drawing/2010/main" val="0"/>
                      </a:ext>
                    </a:extLst>
                  </a:blip>
                  <a:stretch>
                    <a:fillRect/>
                  </a:stretch>
                </pic:blipFill>
                <pic:spPr>
                  <a:xfrm>
                    <a:off x="0" y="0"/>
                    <a:ext cx="7609840" cy="1513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09E27" w14:textId="77777777" w:rsidR="00641B12" w:rsidRDefault="00641B12" w:rsidP="00641B12">
    <w:pPr>
      <w:pStyle w:val="En-tte"/>
      <w:ind w:left="-1418"/>
      <w:jc w:val="center"/>
    </w:pPr>
    <w:r>
      <w:rPr>
        <w:noProof/>
        <w:lang w:val="fr-FR" w:eastAsia="fr-FR"/>
      </w:rPr>
      <w:drawing>
        <wp:anchor distT="0" distB="0" distL="114300" distR="114300" simplePos="0" relativeHeight="251673603" behindDoc="0" locked="0" layoutInCell="1" allowOverlap="1" wp14:anchorId="65D10EF1" wp14:editId="7FE90EDE">
          <wp:simplePos x="0" y="0"/>
          <wp:positionH relativeFrom="column">
            <wp:posOffset>-897890</wp:posOffset>
          </wp:positionH>
          <wp:positionV relativeFrom="paragraph">
            <wp:posOffset>0</wp:posOffset>
          </wp:positionV>
          <wp:extent cx="7542000" cy="1504800"/>
          <wp:effectExtent l="0" t="0" r="1905" b="635"/>
          <wp:wrapSquare wrapText="bothSides"/>
          <wp:docPr id="2" name="Grafi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lgeseite_Header (2).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504800"/>
                  </a:xfrm>
                  <a:prstGeom prst="rect">
                    <a:avLst/>
                  </a:prstGeom>
                </pic:spPr>
              </pic:pic>
            </a:graphicData>
          </a:graphic>
          <wp14:sizeRelH relativeFrom="margin">
            <wp14:pctWidth>0</wp14:pctWidth>
          </wp14:sizeRelH>
          <wp14:sizeRelV relativeFrom="margin">
            <wp14:pctHeight>0</wp14:pctHeight>
          </wp14:sizeRelV>
        </wp:anchor>
      </w:drawing>
    </w:r>
  </w:p>
  <w:p w14:paraId="38000700" w14:textId="77777777" w:rsidR="00641B12" w:rsidRDefault="00641B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570E1C8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upperRoman"/>
      <w:pStyle w:val="Titre5"/>
      <w:lvlText w:val="%5 "/>
      <w:lvlJc w:val="left"/>
      <w:pPr>
        <w:tabs>
          <w:tab w:val="num" w:pos="567"/>
        </w:tabs>
        <w:ind w:left="567" w:hanging="567"/>
      </w:pPr>
      <w:rPr>
        <w:rFonts w:cs="Times New Roman" w:hint="default"/>
      </w:rPr>
    </w:lvl>
    <w:lvl w:ilvl="5">
      <w:start w:val="1"/>
      <w:numFmt w:val="decimal"/>
      <w:pStyle w:val="Titre6"/>
      <w:lvlText w:val="%6."/>
      <w:lvlJc w:val="left"/>
      <w:pPr>
        <w:tabs>
          <w:tab w:val="num" w:pos="284"/>
        </w:tabs>
        <w:ind w:left="284" w:hanging="284"/>
      </w:pPr>
      <w:rPr>
        <w:rFonts w:cs="Times New Roman" w:hint="default"/>
      </w:rPr>
    </w:lvl>
    <w:lvl w:ilvl="6">
      <w:start w:val="1"/>
      <w:numFmt w:val="lowerLetter"/>
      <w:pStyle w:val="Titre7"/>
      <w:lvlText w:val="%7)"/>
      <w:lvlJc w:val="left"/>
      <w:pPr>
        <w:tabs>
          <w:tab w:val="num" w:pos="284"/>
        </w:tabs>
        <w:ind w:left="284" w:hanging="284"/>
      </w:pPr>
      <w:rPr>
        <w:rFonts w:cs="Times New Roman" w:hint="default"/>
      </w:rPr>
    </w:lvl>
    <w:lvl w:ilvl="7">
      <w:start w:val="1"/>
      <w:numFmt w:val="lowerRoman"/>
      <w:pStyle w:val="Titre8"/>
      <w:lvlText w:val="%8"/>
      <w:lvlJc w:val="left"/>
      <w:pPr>
        <w:tabs>
          <w:tab w:val="num" w:pos="284"/>
        </w:tabs>
        <w:ind w:left="284" w:hanging="284"/>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 w15:restartNumberingAfterBreak="0">
    <w:nsid w:val="02CE5741"/>
    <w:multiLevelType w:val="hybridMultilevel"/>
    <w:tmpl w:val="D236172E"/>
    <w:lvl w:ilvl="0" w:tplc="EA288528">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08D61F0E"/>
    <w:multiLevelType w:val="hybridMultilevel"/>
    <w:tmpl w:val="1DBC06AC"/>
    <w:lvl w:ilvl="0" w:tplc="C020076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9ED7A09"/>
    <w:multiLevelType w:val="hybridMultilevel"/>
    <w:tmpl w:val="D638C8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CED167C"/>
    <w:multiLevelType w:val="hybridMultilevel"/>
    <w:tmpl w:val="5A0E34DC"/>
    <w:lvl w:ilvl="0" w:tplc="0366B496">
      <w:numFmt w:val="bullet"/>
      <w:lvlText w:val="·"/>
      <w:lvlJc w:val="left"/>
      <w:pPr>
        <w:ind w:left="780" w:hanging="42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F27240"/>
    <w:multiLevelType w:val="hybridMultilevel"/>
    <w:tmpl w:val="C0ECC2AE"/>
    <w:lvl w:ilvl="0" w:tplc="1B86429E">
      <w:start w:val="1"/>
      <w:numFmt w:val="decimal"/>
      <w:pStyle w:val="Aufzhlungneu"/>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FB2C92"/>
    <w:multiLevelType w:val="hybridMultilevel"/>
    <w:tmpl w:val="53BA9F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1383677"/>
    <w:multiLevelType w:val="hybridMultilevel"/>
    <w:tmpl w:val="7F9C1B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3A2D5E"/>
    <w:multiLevelType w:val="hybridMultilevel"/>
    <w:tmpl w:val="6860B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485384"/>
    <w:multiLevelType w:val="hybridMultilevel"/>
    <w:tmpl w:val="0478BA6C"/>
    <w:lvl w:ilvl="0" w:tplc="A86CE2BC">
      <w:numFmt w:val="bullet"/>
      <w:lvlText w:val="·"/>
      <w:lvlJc w:val="left"/>
      <w:pPr>
        <w:ind w:left="960" w:hanging="60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47F7D3D"/>
    <w:multiLevelType w:val="hybridMultilevel"/>
    <w:tmpl w:val="A8EE5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326206"/>
    <w:multiLevelType w:val="hybridMultilevel"/>
    <w:tmpl w:val="88B8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42A0B"/>
    <w:multiLevelType w:val="hybridMultilevel"/>
    <w:tmpl w:val="24CA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848F8"/>
    <w:multiLevelType w:val="multilevel"/>
    <w:tmpl w:val="09D0BE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Roman"/>
      <w:lvlText w:val="%6"/>
      <w:lvlJc w:val="left"/>
      <w:pPr>
        <w:ind w:left="567" w:hanging="567"/>
      </w:pPr>
      <w:rPr>
        <w:rFonts w:hint="default"/>
      </w:rPr>
    </w:lvl>
    <w:lvl w:ilvl="6">
      <w:start w:val="1"/>
      <w:numFmt w:val="decimal"/>
      <w:lvlText w:val="%6.%7"/>
      <w:lvlJc w:val="left"/>
      <w:pPr>
        <w:ind w:left="567" w:hanging="567"/>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3F17ECB"/>
    <w:multiLevelType w:val="hybridMultilevel"/>
    <w:tmpl w:val="9174A03E"/>
    <w:lvl w:ilvl="0" w:tplc="DF5C6CE8">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250C657D"/>
    <w:multiLevelType w:val="hybridMultilevel"/>
    <w:tmpl w:val="6C3010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A10B5A"/>
    <w:multiLevelType w:val="hybridMultilevel"/>
    <w:tmpl w:val="5F1C41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2C58592B"/>
    <w:multiLevelType w:val="hybridMultilevel"/>
    <w:tmpl w:val="391C7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CD93D94"/>
    <w:multiLevelType w:val="hybridMultilevel"/>
    <w:tmpl w:val="1348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1D76A7"/>
    <w:multiLevelType w:val="hybridMultilevel"/>
    <w:tmpl w:val="5FDE4A56"/>
    <w:lvl w:ilvl="0" w:tplc="885CC042">
      <w:start w:val="3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E5367E"/>
    <w:multiLevelType w:val="hybridMultilevel"/>
    <w:tmpl w:val="841EE5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4B83B69"/>
    <w:multiLevelType w:val="hybridMultilevel"/>
    <w:tmpl w:val="9A2C0E02"/>
    <w:lvl w:ilvl="0" w:tplc="656A0CD4">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7326E6"/>
    <w:multiLevelType w:val="hybridMultilevel"/>
    <w:tmpl w:val="8904E0F6"/>
    <w:lvl w:ilvl="0" w:tplc="09DCA550">
      <w:numFmt w:val="bullet"/>
      <w:lvlText w:val="·"/>
      <w:lvlJc w:val="left"/>
      <w:pPr>
        <w:ind w:left="717" w:hanging="360"/>
      </w:pPr>
      <w:rPr>
        <w:rFonts w:ascii="Arial" w:eastAsia="Times New Roman" w:hAnsi="Arial" w:cs="Arial" w:hint="default"/>
      </w:rPr>
    </w:lvl>
    <w:lvl w:ilvl="1" w:tplc="00FE8548">
      <w:numFmt w:val="bullet"/>
      <w:lvlText w:val="-"/>
      <w:lvlJc w:val="left"/>
      <w:pPr>
        <w:ind w:left="1437" w:hanging="360"/>
      </w:pPr>
      <w:rPr>
        <w:rFonts w:ascii="Arial" w:eastAsia="Times New Roman" w:hAnsi="Arial" w:cs="Arial"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3" w15:restartNumberingAfterBreak="0">
    <w:nsid w:val="477C305C"/>
    <w:multiLevelType w:val="hybridMultilevel"/>
    <w:tmpl w:val="F3CC8464"/>
    <w:lvl w:ilvl="0" w:tplc="AA0E62A0">
      <w:start w:val="3"/>
      <w:numFmt w:val="bullet"/>
      <w:lvlText w:val="-"/>
      <w:lvlJc w:val="left"/>
      <w:pPr>
        <w:ind w:left="720" w:hanging="360"/>
      </w:pPr>
      <w:rPr>
        <w:rFonts w:ascii="Arial" w:eastAsia="Times New Roman" w:hAnsi="Arial" w:cs="Arial" w:hint="default"/>
        <w:b w:val="0"/>
        <w:sz w:val="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DB4C7F"/>
    <w:multiLevelType w:val="hybridMultilevel"/>
    <w:tmpl w:val="7346B526"/>
    <w:lvl w:ilvl="0" w:tplc="B828775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BB769D5"/>
    <w:multiLevelType w:val="hybridMultilevel"/>
    <w:tmpl w:val="AF24992C"/>
    <w:lvl w:ilvl="0" w:tplc="74324022">
      <w:start w:val="31"/>
      <w:numFmt w:val="bullet"/>
      <w:lvlText w:val="-"/>
      <w:lvlJc w:val="left"/>
      <w:pPr>
        <w:ind w:left="1440" w:hanging="360"/>
      </w:pPr>
      <w:rPr>
        <w:rFonts w:ascii="Arial" w:eastAsia="Times New Roman"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4BBF328D"/>
    <w:multiLevelType w:val="hybridMultilevel"/>
    <w:tmpl w:val="2B9441F8"/>
    <w:lvl w:ilvl="0" w:tplc="F5AC74BC">
      <w:start w:val="29"/>
      <w:numFmt w:val="bullet"/>
      <w:lvlText w:val="-"/>
      <w:lvlJc w:val="left"/>
      <w:pPr>
        <w:ind w:left="360" w:hanging="360"/>
      </w:pPr>
      <w:rPr>
        <w:rFonts w:ascii="Arial" w:eastAsia="Times New Roman" w:hAnsi="Aria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DDB0A92"/>
    <w:multiLevelType w:val="hybridMultilevel"/>
    <w:tmpl w:val="919A5A08"/>
    <w:lvl w:ilvl="0" w:tplc="C2F23CD2">
      <w:start w:val="3"/>
      <w:numFmt w:val="bullet"/>
      <w:lvlText w:val="-"/>
      <w:lvlJc w:val="left"/>
      <w:pPr>
        <w:ind w:left="720" w:hanging="360"/>
      </w:pPr>
      <w:rPr>
        <w:rFonts w:ascii="Arial" w:eastAsia="Times New Roman" w:hAnsi="Arial" w:cs="Arial" w:hint="default"/>
        <w:b w:val="0"/>
        <w:sz w:val="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6044A3"/>
    <w:multiLevelType w:val="hybridMultilevel"/>
    <w:tmpl w:val="E522F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BBE5420"/>
    <w:multiLevelType w:val="hybridMultilevel"/>
    <w:tmpl w:val="F246FAF8"/>
    <w:lvl w:ilvl="0" w:tplc="84066AC2">
      <w:start w:val="31"/>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5C963239"/>
    <w:multiLevelType w:val="hybridMultilevel"/>
    <w:tmpl w:val="0492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01840"/>
    <w:multiLevelType w:val="hybridMultilevel"/>
    <w:tmpl w:val="0B865A68"/>
    <w:lvl w:ilvl="0" w:tplc="4202A478">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1E131E8"/>
    <w:multiLevelType w:val="hybridMultilevel"/>
    <w:tmpl w:val="94AAD732"/>
    <w:lvl w:ilvl="0" w:tplc="04100001">
      <w:start w:val="1"/>
      <w:numFmt w:val="bullet"/>
      <w:lvlText w:val=""/>
      <w:lvlJc w:val="left"/>
      <w:pPr>
        <w:ind w:left="1077" w:hanging="360"/>
      </w:pPr>
      <w:rPr>
        <w:rFonts w:ascii="Symbol" w:hAnsi="Symbol" w:hint="default"/>
      </w:rPr>
    </w:lvl>
    <w:lvl w:ilvl="1" w:tplc="04100003">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3" w15:restartNumberingAfterBreak="0">
    <w:nsid w:val="68BD6BAF"/>
    <w:multiLevelType w:val="hybridMultilevel"/>
    <w:tmpl w:val="ED30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015764"/>
    <w:multiLevelType w:val="hybridMultilevel"/>
    <w:tmpl w:val="2BA494F4"/>
    <w:lvl w:ilvl="0" w:tplc="3DD689DC">
      <w:start w:val="3"/>
      <w:numFmt w:val="bullet"/>
      <w:lvlText w:val="-"/>
      <w:lvlJc w:val="left"/>
      <w:pPr>
        <w:ind w:left="420" w:hanging="360"/>
      </w:pPr>
      <w:rPr>
        <w:rFonts w:ascii="Arial" w:eastAsia="Times New Roman" w:hAnsi="Arial" w:cs="Arial" w:hint="default"/>
        <w:b w:val="0"/>
        <w:sz w:val="21"/>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35" w15:restartNumberingAfterBreak="0">
    <w:nsid w:val="76B72BA3"/>
    <w:multiLevelType w:val="hybridMultilevel"/>
    <w:tmpl w:val="833643DA"/>
    <w:lvl w:ilvl="0" w:tplc="B076468C">
      <w:start w:val="1"/>
      <w:numFmt w:val="bullet"/>
      <w:pStyle w:val="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A4F7DD2"/>
    <w:multiLevelType w:val="hybridMultilevel"/>
    <w:tmpl w:val="486A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1E7027"/>
    <w:multiLevelType w:val="hybridMultilevel"/>
    <w:tmpl w:val="BA2466F8"/>
    <w:lvl w:ilvl="0" w:tplc="04100001">
      <w:start w:val="1"/>
      <w:numFmt w:val="bullet"/>
      <w:lvlText w:val=""/>
      <w:lvlJc w:val="left"/>
      <w:pPr>
        <w:ind w:left="1077" w:hanging="360"/>
      </w:pPr>
      <w:rPr>
        <w:rFonts w:ascii="Symbol" w:hAnsi="Symbol" w:hint="default"/>
      </w:rPr>
    </w:lvl>
    <w:lvl w:ilvl="1" w:tplc="00FE8548">
      <w:numFmt w:val="bullet"/>
      <w:lvlText w:val="-"/>
      <w:lvlJc w:val="left"/>
      <w:pPr>
        <w:ind w:left="1797" w:hanging="360"/>
      </w:pPr>
      <w:rPr>
        <w:rFonts w:ascii="Arial" w:eastAsia="Times New Roman" w:hAnsi="Arial" w:cs="Arial"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8" w15:restartNumberingAfterBreak="0">
    <w:nsid w:val="7DCE161C"/>
    <w:multiLevelType w:val="hybridMultilevel"/>
    <w:tmpl w:val="E5F69F42"/>
    <w:lvl w:ilvl="0" w:tplc="F5AC74BC">
      <w:start w:val="29"/>
      <w:numFmt w:val="bullet"/>
      <w:lvlText w:val="-"/>
      <w:lvlJc w:val="left"/>
      <w:pPr>
        <w:ind w:left="720" w:hanging="360"/>
      </w:pPr>
      <w:rPr>
        <w:rFonts w:ascii="Arial" w:eastAsia="Times New Roman" w:hAnsi="Arial" w:cs="Symbol" w:hint="default"/>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EDA5417"/>
    <w:multiLevelType w:val="hybridMultilevel"/>
    <w:tmpl w:val="69DCA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13"/>
  </w:num>
  <w:num w:numId="4">
    <w:abstractNumId w:val="35"/>
  </w:num>
  <w:num w:numId="5">
    <w:abstractNumId w:val="5"/>
  </w:num>
  <w:num w:numId="6">
    <w:abstractNumId w:val="31"/>
  </w:num>
  <w:num w:numId="7">
    <w:abstractNumId w:val="31"/>
    <w:lvlOverride w:ilvl="0">
      <w:startOverride w:val="1"/>
    </w:lvlOverride>
  </w:num>
  <w:num w:numId="8">
    <w:abstractNumId w:val="15"/>
  </w:num>
  <w:num w:numId="9">
    <w:abstractNumId w:val="14"/>
  </w:num>
  <w:num w:numId="10">
    <w:abstractNumId w:val="20"/>
  </w:num>
  <w:num w:numId="11">
    <w:abstractNumId w:val="26"/>
  </w:num>
  <w:num w:numId="12">
    <w:abstractNumId w:val="11"/>
  </w:num>
  <w:num w:numId="13">
    <w:abstractNumId w:val="12"/>
  </w:num>
  <w:num w:numId="14">
    <w:abstractNumId w:val="3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6"/>
  </w:num>
  <w:num w:numId="22">
    <w:abstractNumId w:val="39"/>
  </w:num>
  <w:num w:numId="23">
    <w:abstractNumId w:val="6"/>
  </w:num>
  <w:num w:numId="24">
    <w:abstractNumId w:val="8"/>
  </w:num>
  <w:num w:numId="25">
    <w:abstractNumId w:val="36"/>
  </w:num>
  <w:num w:numId="26">
    <w:abstractNumId w:val="16"/>
  </w:num>
  <w:num w:numId="27">
    <w:abstractNumId w:val="18"/>
  </w:num>
  <w:num w:numId="28">
    <w:abstractNumId w:val="33"/>
  </w:num>
  <w:num w:numId="29">
    <w:abstractNumId w:val="3"/>
  </w:num>
  <w:num w:numId="30">
    <w:abstractNumId w:val="28"/>
  </w:num>
  <w:num w:numId="31">
    <w:abstractNumId w:val="2"/>
  </w:num>
  <w:num w:numId="32">
    <w:abstractNumId w:val="21"/>
  </w:num>
  <w:num w:numId="33">
    <w:abstractNumId w:val="27"/>
  </w:num>
  <w:num w:numId="34">
    <w:abstractNumId w:val="34"/>
  </w:num>
  <w:num w:numId="35">
    <w:abstractNumId w:val="23"/>
  </w:num>
  <w:num w:numId="36">
    <w:abstractNumId w:val="24"/>
  </w:num>
  <w:num w:numId="37">
    <w:abstractNumId w:val="19"/>
  </w:num>
  <w:num w:numId="38">
    <w:abstractNumId w:val="29"/>
  </w:num>
  <w:num w:numId="39">
    <w:abstractNumId w:val="25"/>
  </w:num>
  <w:num w:numId="40">
    <w:abstractNumId w:val="7"/>
  </w:num>
  <w:num w:numId="41">
    <w:abstractNumId w:val="1"/>
  </w:num>
  <w:num w:numId="42">
    <w:abstractNumId w:val="10"/>
  </w:num>
  <w:num w:numId="43">
    <w:abstractNumId w:val="4"/>
  </w:num>
  <w:num w:numId="44">
    <w:abstractNumId w:val="32"/>
  </w:num>
  <w:num w:numId="45">
    <w:abstractNumId w:val="22"/>
  </w:num>
  <w:num w:numId="46">
    <w:abstractNumId w:val="37"/>
  </w:num>
  <w:num w:numId="47">
    <w:abstractNumId w:val="17"/>
  </w:num>
  <w:num w:numId="4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displayBackgroundShape/>
  <w:hideSpellingErrors/>
  <w:hideGrammaticalErrors/>
  <w:revisionView w:inkAnnotations="0"/>
  <w:defaultTabStop w:val="709"/>
  <w:consecutiveHyphenLimit w:val="1"/>
  <w:hyphenationZone w:val="425"/>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816"/>
    <w:rsid w:val="000005EE"/>
    <w:rsid w:val="00000711"/>
    <w:rsid w:val="00000804"/>
    <w:rsid w:val="000009A2"/>
    <w:rsid w:val="00002351"/>
    <w:rsid w:val="00003A29"/>
    <w:rsid w:val="000048D2"/>
    <w:rsid w:val="00005288"/>
    <w:rsid w:val="000052CA"/>
    <w:rsid w:val="00005772"/>
    <w:rsid w:val="00005B4D"/>
    <w:rsid w:val="000069D7"/>
    <w:rsid w:val="00006FB2"/>
    <w:rsid w:val="0001054B"/>
    <w:rsid w:val="0001198C"/>
    <w:rsid w:val="00011E12"/>
    <w:rsid w:val="00012FAE"/>
    <w:rsid w:val="00013811"/>
    <w:rsid w:val="000157D9"/>
    <w:rsid w:val="00015B52"/>
    <w:rsid w:val="00015FF3"/>
    <w:rsid w:val="00016855"/>
    <w:rsid w:val="000169C0"/>
    <w:rsid w:val="00016A3E"/>
    <w:rsid w:val="00016AD1"/>
    <w:rsid w:val="00017D66"/>
    <w:rsid w:val="0002122B"/>
    <w:rsid w:val="00021C48"/>
    <w:rsid w:val="00021F64"/>
    <w:rsid w:val="00022C56"/>
    <w:rsid w:val="0002370E"/>
    <w:rsid w:val="00024392"/>
    <w:rsid w:val="000248D4"/>
    <w:rsid w:val="00025415"/>
    <w:rsid w:val="000255BC"/>
    <w:rsid w:val="00026228"/>
    <w:rsid w:val="0002622D"/>
    <w:rsid w:val="00026829"/>
    <w:rsid w:val="00026AA3"/>
    <w:rsid w:val="000274EB"/>
    <w:rsid w:val="0002784E"/>
    <w:rsid w:val="0002792F"/>
    <w:rsid w:val="00027BEC"/>
    <w:rsid w:val="000302B1"/>
    <w:rsid w:val="00030477"/>
    <w:rsid w:val="000307C5"/>
    <w:rsid w:val="0003081E"/>
    <w:rsid w:val="0003085C"/>
    <w:rsid w:val="00030C26"/>
    <w:rsid w:val="000312F2"/>
    <w:rsid w:val="00031687"/>
    <w:rsid w:val="00031923"/>
    <w:rsid w:val="00031E3A"/>
    <w:rsid w:val="000345FC"/>
    <w:rsid w:val="00034DB0"/>
    <w:rsid w:val="00034DFD"/>
    <w:rsid w:val="00035553"/>
    <w:rsid w:val="00035AD2"/>
    <w:rsid w:val="00035E6B"/>
    <w:rsid w:val="0003774D"/>
    <w:rsid w:val="00037770"/>
    <w:rsid w:val="000378B6"/>
    <w:rsid w:val="00040CFE"/>
    <w:rsid w:val="00040F3E"/>
    <w:rsid w:val="0004125B"/>
    <w:rsid w:val="00042342"/>
    <w:rsid w:val="00042716"/>
    <w:rsid w:val="0004279A"/>
    <w:rsid w:val="00043244"/>
    <w:rsid w:val="0004329E"/>
    <w:rsid w:val="00044587"/>
    <w:rsid w:val="00044748"/>
    <w:rsid w:val="000447D9"/>
    <w:rsid w:val="0004495A"/>
    <w:rsid w:val="00045FA1"/>
    <w:rsid w:val="00046391"/>
    <w:rsid w:val="0004657B"/>
    <w:rsid w:val="00046744"/>
    <w:rsid w:val="000511B2"/>
    <w:rsid w:val="000515F5"/>
    <w:rsid w:val="00051B98"/>
    <w:rsid w:val="00051F0D"/>
    <w:rsid w:val="000522A0"/>
    <w:rsid w:val="00053401"/>
    <w:rsid w:val="000541C7"/>
    <w:rsid w:val="00054247"/>
    <w:rsid w:val="00054944"/>
    <w:rsid w:val="000552DC"/>
    <w:rsid w:val="000554B4"/>
    <w:rsid w:val="00055AA7"/>
    <w:rsid w:val="0005615D"/>
    <w:rsid w:val="00056312"/>
    <w:rsid w:val="00056BC7"/>
    <w:rsid w:val="00056C87"/>
    <w:rsid w:val="00056D68"/>
    <w:rsid w:val="000570A0"/>
    <w:rsid w:val="00057328"/>
    <w:rsid w:val="000574F3"/>
    <w:rsid w:val="00061EF0"/>
    <w:rsid w:val="00065E42"/>
    <w:rsid w:val="00066E12"/>
    <w:rsid w:val="00066FEB"/>
    <w:rsid w:val="000677B5"/>
    <w:rsid w:val="00070344"/>
    <w:rsid w:val="0007080B"/>
    <w:rsid w:val="00070ABA"/>
    <w:rsid w:val="00071693"/>
    <w:rsid w:val="00071785"/>
    <w:rsid w:val="000718F9"/>
    <w:rsid w:val="000719CD"/>
    <w:rsid w:val="00072FD0"/>
    <w:rsid w:val="0007321E"/>
    <w:rsid w:val="000733D2"/>
    <w:rsid w:val="00074081"/>
    <w:rsid w:val="00074194"/>
    <w:rsid w:val="000749B6"/>
    <w:rsid w:val="00074F13"/>
    <w:rsid w:val="0007515E"/>
    <w:rsid w:val="000755EF"/>
    <w:rsid w:val="0007576F"/>
    <w:rsid w:val="000762F8"/>
    <w:rsid w:val="000767AB"/>
    <w:rsid w:val="00076A6F"/>
    <w:rsid w:val="00080706"/>
    <w:rsid w:val="000808F7"/>
    <w:rsid w:val="00080B97"/>
    <w:rsid w:val="00081703"/>
    <w:rsid w:val="00081F26"/>
    <w:rsid w:val="00083243"/>
    <w:rsid w:val="00084BC9"/>
    <w:rsid w:val="0008550A"/>
    <w:rsid w:val="00085728"/>
    <w:rsid w:val="000860E0"/>
    <w:rsid w:val="000872A4"/>
    <w:rsid w:val="0008787D"/>
    <w:rsid w:val="00087BA4"/>
    <w:rsid w:val="00090EFC"/>
    <w:rsid w:val="00091CC0"/>
    <w:rsid w:val="00091E34"/>
    <w:rsid w:val="000922F2"/>
    <w:rsid w:val="00093966"/>
    <w:rsid w:val="000940C5"/>
    <w:rsid w:val="00094135"/>
    <w:rsid w:val="0009420F"/>
    <w:rsid w:val="00094A5F"/>
    <w:rsid w:val="00094A92"/>
    <w:rsid w:val="00094FA5"/>
    <w:rsid w:val="00095288"/>
    <w:rsid w:val="000954DF"/>
    <w:rsid w:val="00095710"/>
    <w:rsid w:val="0009578C"/>
    <w:rsid w:val="0009621E"/>
    <w:rsid w:val="000971D0"/>
    <w:rsid w:val="0009771A"/>
    <w:rsid w:val="00097B40"/>
    <w:rsid w:val="000A0355"/>
    <w:rsid w:val="000A0DF8"/>
    <w:rsid w:val="000A0E6B"/>
    <w:rsid w:val="000A1316"/>
    <w:rsid w:val="000A433F"/>
    <w:rsid w:val="000A4381"/>
    <w:rsid w:val="000A4451"/>
    <w:rsid w:val="000A4890"/>
    <w:rsid w:val="000A4E89"/>
    <w:rsid w:val="000A67F1"/>
    <w:rsid w:val="000A6838"/>
    <w:rsid w:val="000A69A1"/>
    <w:rsid w:val="000A6C01"/>
    <w:rsid w:val="000A6FCC"/>
    <w:rsid w:val="000A7281"/>
    <w:rsid w:val="000A7563"/>
    <w:rsid w:val="000A79DD"/>
    <w:rsid w:val="000B0F13"/>
    <w:rsid w:val="000B11E4"/>
    <w:rsid w:val="000B13B0"/>
    <w:rsid w:val="000B2DEE"/>
    <w:rsid w:val="000B3119"/>
    <w:rsid w:val="000B3AD5"/>
    <w:rsid w:val="000B479D"/>
    <w:rsid w:val="000B5145"/>
    <w:rsid w:val="000B6315"/>
    <w:rsid w:val="000B6DDC"/>
    <w:rsid w:val="000B7135"/>
    <w:rsid w:val="000B7565"/>
    <w:rsid w:val="000B778E"/>
    <w:rsid w:val="000C034B"/>
    <w:rsid w:val="000C0352"/>
    <w:rsid w:val="000C0714"/>
    <w:rsid w:val="000C15D7"/>
    <w:rsid w:val="000C1FC1"/>
    <w:rsid w:val="000C20D6"/>
    <w:rsid w:val="000C2602"/>
    <w:rsid w:val="000C3B93"/>
    <w:rsid w:val="000C3C56"/>
    <w:rsid w:val="000C458B"/>
    <w:rsid w:val="000C4F27"/>
    <w:rsid w:val="000C5448"/>
    <w:rsid w:val="000C704F"/>
    <w:rsid w:val="000D0467"/>
    <w:rsid w:val="000D0699"/>
    <w:rsid w:val="000D0FC3"/>
    <w:rsid w:val="000D1FC5"/>
    <w:rsid w:val="000D2271"/>
    <w:rsid w:val="000D2F4D"/>
    <w:rsid w:val="000D38BC"/>
    <w:rsid w:val="000D41DC"/>
    <w:rsid w:val="000D41F9"/>
    <w:rsid w:val="000D437B"/>
    <w:rsid w:val="000D45CB"/>
    <w:rsid w:val="000D51D7"/>
    <w:rsid w:val="000D5329"/>
    <w:rsid w:val="000D5816"/>
    <w:rsid w:val="000D5C7A"/>
    <w:rsid w:val="000D634D"/>
    <w:rsid w:val="000D676A"/>
    <w:rsid w:val="000D7310"/>
    <w:rsid w:val="000E0481"/>
    <w:rsid w:val="000E133E"/>
    <w:rsid w:val="000E14E4"/>
    <w:rsid w:val="000E1846"/>
    <w:rsid w:val="000E1C33"/>
    <w:rsid w:val="000E2AAC"/>
    <w:rsid w:val="000E356C"/>
    <w:rsid w:val="000E36AE"/>
    <w:rsid w:val="000E4004"/>
    <w:rsid w:val="000E4A18"/>
    <w:rsid w:val="000E4C2C"/>
    <w:rsid w:val="000E4EB7"/>
    <w:rsid w:val="000E63F7"/>
    <w:rsid w:val="000E70FB"/>
    <w:rsid w:val="000E71C5"/>
    <w:rsid w:val="000E7A0F"/>
    <w:rsid w:val="000E7D22"/>
    <w:rsid w:val="000F0484"/>
    <w:rsid w:val="000F05FA"/>
    <w:rsid w:val="000F1742"/>
    <w:rsid w:val="000F177D"/>
    <w:rsid w:val="000F1A11"/>
    <w:rsid w:val="000F1DF0"/>
    <w:rsid w:val="000F220F"/>
    <w:rsid w:val="000F2DA8"/>
    <w:rsid w:val="000F3FFE"/>
    <w:rsid w:val="000F4029"/>
    <w:rsid w:val="000F4283"/>
    <w:rsid w:val="000F475E"/>
    <w:rsid w:val="000F497C"/>
    <w:rsid w:val="000F59FC"/>
    <w:rsid w:val="000F5C27"/>
    <w:rsid w:val="000F5F12"/>
    <w:rsid w:val="000F6394"/>
    <w:rsid w:val="000F6803"/>
    <w:rsid w:val="001002FA"/>
    <w:rsid w:val="00100CA9"/>
    <w:rsid w:val="00100FB6"/>
    <w:rsid w:val="001027B2"/>
    <w:rsid w:val="00102809"/>
    <w:rsid w:val="00103EF8"/>
    <w:rsid w:val="00104E49"/>
    <w:rsid w:val="00104EFD"/>
    <w:rsid w:val="00106167"/>
    <w:rsid w:val="001079D3"/>
    <w:rsid w:val="00107A17"/>
    <w:rsid w:val="00110193"/>
    <w:rsid w:val="00110727"/>
    <w:rsid w:val="00110FD0"/>
    <w:rsid w:val="00111ED4"/>
    <w:rsid w:val="0011291C"/>
    <w:rsid w:val="001148CB"/>
    <w:rsid w:val="00114A15"/>
    <w:rsid w:val="00115E14"/>
    <w:rsid w:val="00116057"/>
    <w:rsid w:val="0011658C"/>
    <w:rsid w:val="0011685E"/>
    <w:rsid w:val="00117189"/>
    <w:rsid w:val="00117AA6"/>
    <w:rsid w:val="00117C5E"/>
    <w:rsid w:val="001200C7"/>
    <w:rsid w:val="001202EA"/>
    <w:rsid w:val="00120D7D"/>
    <w:rsid w:val="001218AA"/>
    <w:rsid w:val="0012213D"/>
    <w:rsid w:val="00122D7D"/>
    <w:rsid w:val="0012368C"/>
    <w:rsid w:val="0012395C"/>
    <w:rsid w:val="00124629"/>
    <w:rsid w:val="0012488D"/>
    <w:rsid w:val="00124B80"/>
    <w:rsid w:val="00124DD7"/>
    <w:rsid w:val="00125015"/>
    <w:rsid w:val="00125337"/>
    <w:rsid w:val="00125D30"/>
    <w:rsid w:val="001268C7"/>
    <w:rsid w:val="00132055"/>
    <w:rsid w:val="00132AF3"/>
    <w:rsid w:val="00132C01"/>
    <w:rsid w:val="00133665"/>
    <w:rsid w:val="00133879"/>
    <w:rsid w:val="00133911"/>
    <w:rsid w:val="00133E20"/>
    <w:rsid w:val="00133ECC"/>
    <w:rsid w:val="00134510"/>
    <w:rsid w:val="00135E79"/>
    <w:rsid w:val="00135ECA"/>
    <w:rsid w:val="00136D7A"/>
    <w:rsid w:val="00137194"/>
    <w:rsid w:val="001375AE"/>
    <w:rsid w:val="00140F14"/>
    <w:rsid w:val="00141725"/>
    <w:rsid w:val="00141CF0"/>
    <w:rsid w:val="00142588"/>
    <w:rsid w:val="0014265B"/>
    <w:rsid w:val="0014284A"/>
    <w:rsid w:val="00142923"/>
    <w:rsid w:val="00143158"/>
    <w:rsid w:val="001447B9"/>
    <w:rsid w:val="001452FF"/>
    <w:rsid w:val="0014658B"/>
    <w:rsid w:val="00146C37"/>
    <w:rsid w:val="00146D13"/>
    <w:rsid w:val="00147EFD"/>
    <w:rsid w:val="00150314"/>
    <w:rsid w:val="00150724"/>
    <w:rsid w:val="00150DD6"/>
    <w:rsid w:val="0015157B"/>
    <w:rsid w:val="001518B5"/>
    <w:rsid w:val="0015193F"/>
    <w:rsid w:val="00151C37"/>
    <w:rsid w:val="0015215A"/>
    <w:rsid w:val="0015221C"/>
    <w:rsid w:val="0015248F"/>
    <w:rsid w:val="001526FD"/>
    <w:rsid w:val="00153A12"/>
    <w:rsid w:val="001541D0"/>
    <w:rsid w:val="001545A0"/>
    <w:rsid w:val="00154D61"/>
    <w:rsid w:val="00154D91"/>
    <w:rsid w:val="001550D9"/>
    <w:rsid w:val="00155F80"/>
    <w:rsid w:val="001568A4"/>
    <w:rsid w:val="001575E0"/>
    <w:rsid w:val="00157DF1"/>
    <w:rsid w:val="00160893"/>
    <w:rsid w:val="001614CA"/>
    <w:rsid w:val="001632CD"/>
    <w:rsid w:val="00164E0E"/>
    <w:rsid w:val="00165E94"/>
    <w:rsid w:val="0016629E"/>
    <w:rsid w:val="00166467"/>
    <w:rsid w:val="0016674E"/>
    <w:rsid w:val="00167C5C"/>
    <w:rsid w:val="0017035C"/>
    <w:rsid w:val="001712CB"/>
    <w:rsid w:val="0017130A"/>
    <w:rsid w:val="00171970"/>
    <w:rsid w:val="00171A19"/>
    <w:rsid w:val="00171EE9"/>
    <w:rsid w:val="00171F3A"/>
    <w:rsid w:val="001733D4"/>
    <w:rsid w:val="001745AE"/>
    <w:rsid w:val="0017482D"/>
    <w:rsid w:val="00174BC2"/>
    <w:rsid w:val="00174BCE"/>
    <w:rsid w:val="001750FD"/>
    <w:rsid w:val="001763F4"/>
    <w:rsid w:val="00176DC2"/>
    <w:rsid w:val="001777B2"/>
    <w:rsid w:val="001779C9"/>
    <w:rsid w:val="00177CD6"/>
    <w:rsid w:val="001807B8"/>
    <w:rsid w:val="00181B11"/>
    <w:rsid w:val="00181EDB"/>
    <w:rsid w:val="00182E43"/>
    <w:rsid w:val="00182FF2"/>
    <w:rsid w:val="00183281"/>
    <w:rsid w:val="001834B9"/>
    <w:rsid w:val="00183836"/>
    <w:rsid w:val="00183A2B"/>
    <w:rsid w:val="001843AC"/>
    <w:rsid w:val="00184902"/>
    <w:rsid w:val="00184C50"/>
    <w:rsid w:val="001860FC"/>
    <w:rsid w:val="00186FCA"/>
    <w:rsid w:val="00187151"/>
    <w:rsid w:val="001879A7"/>
    <w:rsid w:val="001900CF"/>
    <w:rsid w:val="00190D70"/>
    <w:rsid w:val="0019126F"/>
    <w:rsid w:val="00192142"/>
    <w:rsid w:val="001922E1"/>
    <w:rsid w:val="001925F9"/>
    <w:rsid w:val="00192ED2"/>
    <w:rsid w:val="00196221"/>
    <w:rsid w:val="001977FD"/>
    <w:rsid w:val="001A01FF"/>
    <w:rsid w:val="001A1416"/>
    <w:rsid w:val="001A2C26"/>
    <w:rsid w:val="001A2FDD"/>
    <w:rsid w:val="001A3CE3"/>
    <w:rsid w:val="001A516E"/>
    <w:rsid w:val="001A537E"/>
    <w:rsid w:val="001A581F"/>
    <w:rsid w:val="001A629B"/>
    <w:rsid w:val="001A6FF2"/>
    <w:rsid w:val="001B116E"/>
    <w:rsid w:val="001B3415"/>
    <w:rsid w:val="001B36C0"/>
    <w:rsid w:val="001B397E"/>
    <w:rsid w:val="001B3DA0"/>
    <w:rsid w:val="001B427D"/>
    <w:rsid w:val="001B5922"/>
    <w:rsid w:val="001B778D"/>
    <w:rsid w:val="001B77F8"/>
    <w:rsid w:val="001B7C26"/>
    <w:rsid w:val="001B7CFC"/>
    <w:rsid w:val="001B7E65"/>
    <w:rsid w:val="001C0BD8"/>
    <w:rsid w:val="001C0FD5"/>
    <w:rsid w:val="001C13E7"/>
    <w:rsid w:val="001C1AC0"/>
    <w:rsid w:val="001C1ECE"/>
    <w:rsid w:val="001C37C5"/>
    <w:rsid w:val="001C56A7"/>
    <w:rsid w:val="001C5BB1"/>
    <w:rsid w:val="001C5DFB"/>
    <w:rsid w:val="001C64B5"/>
    <w:rsid w:val="001C6B92"/>
    <w:rsid w:val="001C7003"/>
    <w:rsid w:val="001C78CE"/>
    <w:rsid w:val="001C7C4D"/>
    <w:rsid w:val="001D00A4"/>
    <w:rsid w:val="001D0767"/>
    <w:rsid w:val="001D1DF1"/>
    <w:rsid w:val="001D1F31"/>
    <w:rsid w:val="001D3659"/>
    <w:rsid w:val="001D3F3A"/>
    <w:rsid w:val="001D3F50"/>
    <w:rsid w:val="001D40BD"/>
    <w:rsid w:val="001D42D2"/>
    <w:rsid w:val="001D4667"/>
    <w:rsid w:val="001D4DFE"/>
    <w:rsid w:val="001D5D84"/>
    <w:rsid w:val="001D75D5"/>
    <w:rsid w:val="001E02C9"/>
    <w:rsid w:val="001E04E1"/>
    <w:rsid w:val="001E0534"/>
    <w:rsid w:val="001E095E"/>
    <w:rsid w:val="001E09A6"/>
    <w:rsid w:val="001E11E3"/>
    <w:rsid w:val="001E21F7"/>
    <w:rsid w:val="001E3321"/>
    <w:rsid w:val="001E348F"/>
    <w:rsid w:val="001E3536"/>
    <w:rsid w:val="001E366C"/>
    <w:rsid w:val="001E3CFE"/>
    <w:rsid w:val="001E3E64"/>
    <w:rsid w:val="001E4702"/>
    <w:rsid w:val="001E48D7"/>
    <w:rsid w:val="001E5C35"/>
    <w:rsid w:val="001E608E"/>
    <w:rsid w:val="001E60C5"/>
    <w:rsid w:val="001F0337"/>
    <w:rsid w:val="001F0E5A"/>
    <w:rsid w:val="001F20EA"/>
    <w:rsid w:val="001F34D8"/>
    <w:rsid w:val="001F36EA"/>
    <w:rsid w:val="001F434C"/>
    <w:rsid w:val="001F457A"/>
    <w:rsid w:val="001F4645"/>
    <w:rsid w:val="001F47AE"/>
    <w:rsid w:val="001F4F01"/>
    <w:rsid w:val="001F5222"/>
    <w:rsid w:val="001F5276"/>
    <w:rsid w:val="001F5623"/>
    <w:rsid w:val="001F62DE"/>
    <w:rsid w:val="001F689D"/>
    <w:rsid w:val="001F69CB"/>
    <w:rsid w:val="001F7E96"/>
    <w:rsid w:val="0020046D"/>
    <w:rsid w:val="0020063E"/>
    <w:rsid w:val="002012CD"/>
    <w:rsid w:val="00201433"/>
    <w:rsid w:val="00202034"/>
    <w:rsid w:val="00202678"/>
    <w:rsid w:val="002026CE"/>
    <w:rsid w:val="0020273F"/>
    <w:rsid w:val="002038C0"/>
    <w:rsid w:val="00203BCB"/>
    <w:rsid w:val="002048AA"/>
    <w:rsid w:val="0020575F"/>
    <w:rsid w:val="00205989"/>
    <w:rsid w:val="00205F8C"/>
    <w:rsid w:val="0020730B"/>
    <w:rsid w:val="002075EE"/>
    <w:rsid w:val="00207988"/>
    <w:rsid w:val="002101EE"/>
    <w:rsid w:val="002107FD"/>
    <w:rsid w:val="00210E1F"/>
    <w:rsid w:val="00211125"/>
    <w:rsid w:val="00211671"/>
    <w:rsid w:val="00211CA6"/>
    <w:rsid w:val="002123F7"/>
    <w:rsid w:val="002128E1"/>
    <w:rsid w:val="002139B9"/>
    <w:rsid w:val="00214374"/>
    <w:rsid w:val="00214AAA"/>
    <w:rsid w:val="002152DC"/>
    <w:rsid w:val="002159E5"/>
    <w:rsid w:val="00215EDB"/>
    <w:rsid w:val="00216874"/>
    <w:rsid w:val="002174BE"/>
    <w:rsid w:val="00220EC0"/>
    <w:rsid w:val="00221335"/>
    <w:rsid w:val="00221F4B"/>
    <w:rsid w:val="0022243F"/>
    <w:rsid w:val="002226B3"/>
    <w:rsid w:val="00222A1B"/>
    <w:rsid w:val="002233AD"/>
    <w:rsid w:val="0022398E"/>
    <w:rsid w:val="00223B16"/>
    <w:rsid w:val="0022412C"/>
    <w:rsid w:val="002241FD"/>
    <w:rsid w:val="0022437E"/>
    <w:rsid w:val="00225B2B"/>
    <w:rsid w:val="00225BA8"/>
    <w:rsid w:val="00225CEF"/>
    <w:rsid w:val="0022656C"/>
    <w:rsid w:val="0022772B"/>
    <w:rsid w:val="0022775A"/>
    <w:rsid w:val="00230091"/>
    <w:rsid w:val="0023092A"/>
    <w:rsid w:val="00230AE9"/>
    <w:rsid w:val="00230AEE"/>
    <w:rsid w:val="0023166D"/>
    <w:rsid w:val="002324A1"/>
    <w:rsid w:val="00233D82"/>
    <w:rsid w:val="00234703"/>
    <w:rsid w:val="00234A65"/>
    <w:rsid w:val="002367CB"/>
    <w:rsid w:val="00236FB8"/>
    <w:rsid w:val="00237887"/>
    <w:rsid w:val="002411F2"/>
    <w:rsid w:val="002414C5"/>
    <w:rsid w:val="00241757"/>
    <w:rsid w:val="002419F9"/>
    <w:rsid w:val="0024238F"/>
    <w:rsid w:val="002425D2"/>
    <w:rsid w:val="002429B1"/>
    <w:rsid w:val="00243014"/>
    <w:rsid w:val="00243111"/>
    <w:rsid w:val="002438F0"/>
    <w:rsid w:val="00243932"/>
    <w:rsid w:val="00243F13"/>
    <w:rsid w:val="0024402A"/>
    <w:rsid w:val="00244275"/>
    <w:rsid w:val="00244465"/>
    <w:rsid w:val="00244488"/>
    <w:rsid w:val="002444D3"/>
    <w:rsid w:val="00244AA2"/>
    <w:rsid w:val="00244B2C"/>
    <w:rsid w:val="00245442"/>
    <w:rsid w:val="00245BD7"/>
    <w:rsid w:val="00245DE7"/>
    <w:rsid w:val="002465B2"/>
    <w:rsid w:val="0024666A"/>
    <w:rsid w:val="00246BC3"/>
    <w:rsid w:val="00246DB4"/>
    <w:rsid w:val="00250538"/>
    <w:rsid w:val="0025069B"/>
    <w:rsid w:val="002506BB"/>
    <w:rsid w:val="002524EE"/>
    <w:rsid w:val="00252739"/>
    <w:rsid w:val="00252921"/>
    <w:rsid w:val="00252C9F"/>
    <w:rsid w:val="00253103"/>
    <w:rsid w:val="002531CE"/>
    <w:rsid w:val="002531F9"/>
    <w:rsid w:val="00253647"/>
    <w:rsid w:val="00253F8F"/>
    <w:rsid w:val="002554CD"/>
    <w:rsid w:val="002555E8"/>
    <w:rsid w:val="0025571F"/>
    <w:rsid w:val="00256737"/>
    <w:rsid w:val="002570E2"/>
    <w:rsid w:val="00257479"/>
    <w:rsid w:val="0025751F"/>
    <w:rsid w:val="00260190"/>
    <w:rsid w:val="00260516"/>
    <w:rsid w:val="00260598"/>
    <w:rsid w:val="00260969"/>
    <w:rsid w:val="00260D2C"/>
    <w:rsid w:val="0026175A"/>
    <w:rsid w:val="00261E50"/>
    <w:rsid w:val="0026200A"/>
    <w:rsid w:val="002624BB"/>
    <w:rsid w:val="002644CA"/>
    <w:rsid w:val="00264949"/>
    <w:rsid w:val="00264F91"/>
    <w:rsid w:val="0026518E"/>
    <w:rsid w:val="002651E0"/>
    <w:rsid w:val="0026573B"/>
    <w:rsid w:val="00265C58"/>
    <w:rsid w:val="002663F3"/>
    <w:rsid w:val="00266959"/>
    <w:rsid w:val="002669C1"/>
    <w:rsid w:val="00267B8C"/>
    <w:rsid w:val="00267CD5"/>
    <w:rsid w:val="002702CC"/>
    <w:rsid w:val="00270968"/>
    <w:rsid w:val="00270DC5"/>
    <w:rsid w:val="0027113A"/>
    <w:rsid w:val="002718E7"/>
    <w:rsid w:val="002727C3"/>
    <w:rsid w:val="00272FC6"/>
    <w:rsid w:val="002733BD"/>
    <w:rsid w:val="00273B38"/>
    <w:rsid w:val="0027471D"/>
    <w:rsid w:val="002749BB"/>
    <w:rsid w:val="00274AD7"/>
    <w:rsid w:val="00275805"/>
    <w:rsid w:val="00275CCB"/>
    <w:rsid w:val="00276232"/>
    <w:rsid w:val="00277D97"/>
    <w:rsid w:val="00280210"/>
    <w:rsid w:val="002802ED"/>
    <w:rsid w:val="002807CF"/>
    <w:rsid w:val="00280D0D"/>
    <w:rsid w:val="00281339"/>
    <w:rsid w:val="002822A5"/>
    <w:rsid w:val="002827C4"/>
    <w:rsid w:val="00282B2E"/>
    <w:rsid w:val="00283C4C"/>
    <w:rsid w:val="00283E23"/>
    <w:rsid w:val="0028477C"/>
    <w:rsid w:val="00284CDD"/>
    <w:rsid w:val="0028539B"/>
    <w:rsid w:val="002854CB"/>
    <w:rsid w:val="002860B5"/>
    <w:rsid w:val="00286BF3"/>
    <w:rsid w:val="0028712B"/>
    <w:rsid w:val="00287380"/>
    <w:rsid w:val="002921B6"/>
    <w:rsid w:val="00293DB3"/>
    <w:rsid w:val="0029479B"/>
    <w:rsid w:val="00295859"/>
    <w:rsid w:val="00295E55"/>
    <w:rsid w:val="00296226"/>
    <w:rsid w:val="0029688E"/>
    <w:rsid w:val="002A00C6"/>
    <w:rsid w:val="002A076B"/>
    <w:rsid w:val="002A1406"/>
    <w:rsid w:val="002A1A39"/>
    <w:rsid w:val="002A217C"/>
    <w:rsid w:val="002A239B"/>
    <w:rsid w:val="002A2539"/>
    <w:rsid w:val="002A3333"/>
    <w:rsid w:val="002A345F"/>
    <w:rsid w:val="002A3A2C"/>
    <w:rsid w:val="002A41B6"/>
    <w:rsid w:val="002A48D7"/>
    <w:rsid w:val="002A4A47"/>
    <w:rsid w:val="002A4A88"/>
    <w:rsid w:val="002A4C96"/>
    <w:rsid w:val="002A58A9"/>
    <w:rsid w:val="002A58B6"/>
    <w:rsid w:val="002A6256"/>
    <w:rsid w:val="002A6D42"/>
    <w:rsid w:val="002A6ED8"/>
    <w:rsid w:val="002A78E6"/>
    <w:rsid w:val="002B05A5"/>
    <w:rsid w:val="002B08C2"/>
    <w:rsid w:val="002B0C51"/>
    <w:rsid w:val="002B0FA4"/>
    <w:rsid w:val="002B1D18"/>
    <w:rsid w:val="002B1E66"/>
    <w:rsid w:val="002B1FEA"/>
    <w:rsid w:val="002B2619"/>
    <w:rsid w:val="002B26A6"/>
    <w:rsid w:val="002B26AD"/>
    <w:rsid w:val="002B2E23"/>
    <w:rsid w:val="002B2E69"/>
    <w:rsid w:val="002B38A3"/>
    <w:rsid w:val="002B4F41"/>
    <w:rsid w:val="002B570D"/>
    <w:rsid w:val="002B59C0"/>
    <w:rsid w:val="002B664F"/>
    <w:rsid w:val="002B68CC"/>
    <w:rsid w:val="002B6D6D"/>
    <w:rsid w:val="002B70FF"/>
    <w:rsid w:val="002B718C"/>
    <w:rsid w:val="002B7396"/>
    <w:rsid w:val="002B757E"/>
    <w:rsid w:val="002C013E"/>
    <w:rsid w:val="002C0BDE"/>
    <w:rsid w:val="002C1E0F"/>
    <w:rsid w:val="002C2985"/>
    <w:rsid w:val="002C3A62"/>
    <w:rsid w:val="002C3F2D"/>
    <w:rsid w:val="002C43EE"/>
    <w:rsid w:val="002C4830"/>
    <w:rsid w:val="002C5564"/>
    <w:rsid w:val="002C60F3"/>
    <w:rsid w:val="002C6A09"/>
    <w:rsid w:val="002C6A46"/>
    <w:rsid w:val="002C6F20"/>
    <w:rsid w:val="002C79EA"/>
    <w:rsid w:val="002D0715"/>
    <w:rsid w:val="002D0C1D"/>
    <w:rsid w:val="002D0C96"/>
    <w:rsid w:val="002D0D81"/>
    <w:rsid w:val="002D163A"/>
    <w:rsid w:val="002D17D5"/>
    <w:rsid w:val="002D1FCC"/>
    <w:rsid w:val="002D28D8"/>
    <w:rsid w:val="002D2ABB"/>
    <w:rsid w:val="002D334D"/>
    <w:rsid w:val="002D3E87"/>
    <w:rsid w:val="002D3F2C"/>
    <w:rsid w:val="002D4BE1"/>
    <w:rsid w:val="002D5057"/>
    <w:rsid w:val="002D59DE"/>
    <w:rsid w:val="002D5E03"/>
    <w:rsid w:val="002D66E1"/>
    <w:rsid w:val="002D7414"/>
    <w:rsid w:val="002D7552"/>
    <w:rsid w:val="002E0765"/>
    <w:rsid w:val="002E19D1"/>
    <w:rsid w:val="002E1BC7"/>
    <w:rsid w:val="002E1D8A"/>
    <w:rsid w:val="002E2106"/>
    <w:rsid w:val="002E2783"/>
    <w:rsid w:val="002E2A41"/>
    <w:rsid w:val="002E2E1C"/>
    <w:rsid w:val="002E3E6F"/>
    <w:rsid w:val="002E3F30"/>
    <w:rsid w:val="002E401E"/>
    <w:rsid w:val="002E4198"/>
    <w:rsid w:val="002E437A"/>
    <w:rsid w:val="002E4F3D"/>
    <w:rsid w:val="002E50BD"/>
    <w:rsid w:val="002E5300"/>
    <w:rsid w:val="002E54E1"/>
    <w:rsid w:val="002E6BCE"/>
    <w:rsid w:val="002E6C7E"/>
    <w:rsid w:val="002F00C0"/>
    <w:rsid w:val="002F06DC"/>
    <w:rsid w:val="002F14C5"/>
    <w:rsid w:val="002F19E5"/>
    <w:rsid w:val="002F1F81"/>
    <w:rsid w:val="002F20D2"/>
    <w:rsid w:val="002F2FF4"/>
    <w:rsid w:val="002F5DDE"/>
    <w:rsid w:val="002F5FD5"/>
    <w:rsid w:val="002F63C5"/>
    <w:rsid w:val="002F666F"/>
    <w:rsid w:val="002F671D"/>
    <w:rsid w:val="002F766A"/>
    <w:rsid w:val="002F79B2"/>
    <w:rsid w:val="003002C2"/>
    <w:rsid w:val="00301292"/>
    <w:rsid w:val="003015B6"/>
    <w:rsid w:val="0030206B"/>
    <w:rsid w:val="0030366D"/>
    <w:rsid w:val="00303AC4"/>
    <w:rsid w:val="00304110"/>
    <w:rsid w:val="00304F62"/>
    <w:rsid w:val="00305036"/>
    <w:rsid w:val="0030609F"/>
    <w:rsid w:val="003062EF"/>
    <w:rsid w:val="0030684D"/>
    <w:rsid w:val="00306E57"/>
    <w:rsid w:val="003102B6"/>
    <w:rsid w:val="00311108"/>
    <w:rsid w:val="00311240"/>
    <w:rsid w:val="0031143A"/>
    <w:rsid w:val="0031181E"/>
    <w:rsid w:val="003132E8"/>
    <w:rsid w:val="00314163"/>
    <w:rsid w:val="003144D5"/>
    <w:rsid w:val="0031475D"/>
    <w:rsid w:val="00314CF5"/>
    <w:rsid w:val="003150ED"/>
    <w:rsid w:val="00315178"/>
    <w:rsid w:val="003151D8"/>
    <w:rsid w:val="0031534A"/>
    <w:rsid w:val="00316734"/>
    <w:rsid w:val="00316A35"/>
    <w:rsid w:val="00317A9E"/>
    <w:rsid w:val="00317D9A"/>
    <w:rsid w:val="003211C3"/>
    <w:rsid w:val="00321428"/>
    <w:rsid w:val="00321B8D"/>
    <w:rsid w:val="00321BC2"/>
    <w:rsid w:val="0032206C"/>
    <w:rsid w:val="0032286C"/>
    <w:rsid w:val="003229FE"/>
    <w:rsid w:val="00323125"/>
    <w:rsid w:val="00323200"/>
    <w:rsid w:val="003249F3"/>
    <w:rsid w:val="0032517E"/>
    <w:rsid w:val="003254CB"/>
    <w:rsid w:val="00325903"/>
    <w:rsid w:val="003266F5"/>
    <w:rsid w:val="00327613"/>
    <w:rsid w:val="0032794E"/>
    <w:rsid w:val="003308BB"/>
    <w:rsid w:val="0033093C"/>
    <w:rsid w:val="003314E2"/>
    <w:rsid w:val="00332C0E"/>
    <w:rsid w:val="00333D13"/>
    <w:rsid w:val="003341F4"/>
    <w:rsid w:val="00334E02"/>
    <w:rsid w:val="00335B7F"/>
    <w:rsid w:val="00335EFB"/>
    <w:rsid w:val="00336D0D"/>
    <w:rsid w:val="003371C2"/>
    <w:rsid w:val="00337FD7"/>
    <w:rsid w:val="003405EE"/>
    <w:rsid w:val="00341244"/>
    <w:rsid w:val="00341355"/>
    <w:rsid w:val="00341547"/>
    <w:rsid w:val="00341608"/>
    <w:rsid w:val="003417C1"/>
    <w:rsid w:val="00343535"/>
    <w:rsid w:val="00343719"/>
    <w:rsid w:val="00343864"/>
    <w:rsid w:val="00343F5D"/>
    <w:rsid w:val="0034465E"/>
    <w:rsid w:val="00344BFF"/>
    <w:rsid w:val="003453DF"/>
    <w:rsid w:val="0034647A"/>
    <w:rsid w:val="00347442"/>
    <w:rsid w:val="00350192"/>
    <w:rsid w:val="00350548"/>
    <w:rsid w:val="0035148B"/>
    <w:rsid w:val="00351D15"/>
    <w:rsid w:val="00351F2D"/>
    <w:rsid w:val="003533AB"/>
    <w:rsid w:val="003539B9"/>
    <w:rsid w:val="00353A89"/>
    <w:rsid w:val="00354014"/>
    <w:rsid w:val="003542B6"/>
    <w:rsid w:val="00354562"/>
    <w:rsid w:val="0035461A"/>
    <w:rsid w:val="00355AB7"/>
    <w:rsid w:val="00355C32"/>
    <w:rsid w:val="0035624C"/>
    <w:rsid w:val="0035711E"/>
    <w:rsid w:val="003576FF"/>
    <w:rsid w:val="00357EAA"/>
    <w:rsid w:val="003605DB"/>
    <w:rsid w:val="00360653"/>
    <w:rsid w:val="00360C51"/>
    <w:rsid w:val="00360DC0"/>
    <w:rsid w:val="00360F89"/>
    <w:rsid w:val="003611D8"/>
    <w:rsid w:val="00361554"/>
    <w:rsid w:val="003621AE"/>
    <w:rsid w:val="00363436"/>
    <w:rsid w:val="00364565"/>
    <w:rsid w:val="00365BCA"/>
    <w:rsid w:val="003661D7"/>
    <w:rsid w:val="00366865"/>
    <w:rsid w:val="00366868"/>
    <w:rsid w:val="00370E1F"/>
    <w:rsid w:val="00370F89"/>
    <w:rsid w:val="00371577"/>
    <w:rsid w:val="00371CBC"/>
    <w:rsid w:val="0037355B"/>
    <w:rsid w:val="00373891"/>
    <w:rsid w:val="003740E5"/>
    <w:rsid w:val="00375DB0"/>
    <w:rsid w:val="003763F5"/>
    <w:rsid w:val="003767F0"/>
    <w:rsid w:val="00376A57"/>
    <w:rsid w:val="00376C1F"/>
    <w:rsid w:val="00376FA2"/>
    <w:rsid w:val="00377219"/>
    <w:rsid w:val="0037721A"/>
    <w:rsid w:val="00380EEE"/>
    <w:rsid w:val="00381262"/>
    <w:rsid w:val="00381352"/>
    <w:rsid w:val="00381477"/>
    <w:rsid w:val="00381A13"/>
    <w:rsid w:val="00381C84"/>
    <w:rsid w:val="0038242C"/>
    <w:rsid w:val="003835A1"/>
    <w:rsid w:val="003856A9"/>
    <w:rsid w:val="00386CC7"/>
    <w:rsid w:val="003872C5"/>
    <w:rsid w:val="00387789"/>
    <w:rsid w:val="00387D2F"/>
    <w:rsid w:val="00390170"/>
    <w:rsid w:val="00390565"/>
    <w:rsid w:val="0039103E"/>
    <w:rsid w:val="003912E8"/>
    <w:rsid w:val="00391BD5"/>
    <w:rsid w:val="00391DBA"/>
    <w:rsid w:val="00392D61"/>
    <w:rsid w:val="003932E6"/>
    <w:rsid w:val="00394CC7"/>
    <w:rsid w:val="003956CB"/>
    <w:rsid w:val="00397139"/>
    <w:rsid w:val="00397773"/>
    <w:rsid w:val="00397959"/>
    <w:rsid w:val="00397BC0"/>
    <w:rsid w:val="00397BFA"/>
    <w:rsid w:val="003A02A9"/>
    <w:rsid w:val="003A0B37"/>
    <w:rsid w:val="003A1382"/>
    <w:rsid w:val="003A147B"/>
    <w:rsid w:val="003A1ECE"/>
    <w:rsid w:val="003A245A"/>
    <w:rsid w:val="003A2587"/>
    <w:rsid w:val="003A2C76"/>
    <w:rsid w:val="003A332A"/>
    <w:rsid w:val="003A3AB0"/>
    <w:rsid w:val="003A3B25"/>
    <w:rsid w:val="003A459E"/>
    <w:rsid w:val="003A4A0C"/>
    <w:rsid w:val="003A4C05"/>
    <w:rsid w:val="003A4DB0"/>
    <w:rsid w:val="003A5B3F"/>
    <w:rsid w:val="003A5EE4"/>
    <w:rsid w:val="003A626C"/>
    <w:rsid w:val="003A68BA"/>
    <w:rsid w:val="003A6D34"/>
    <w:rsid w:val="003A75CD"/>
    <w:rsid w:val="003A7F43"/>
    <w:rsid w:val="003B185C"/>
    <w:rsid w:val="003B1FAE"/>
    <w:rsid w:val="003B234E"/>
    <w:rsid w:val="003B352D"/>
    <w:rsid w:val="003B3ABA"/>
    <w:rsid w:val="003B3D1B"/>
    <w:rsid w:val="003B4005"/>
    <w:rsid w:val="003B41F3"/>
    <w:rsid w:val="003B4ACA"/>
    <w:rsid w:val="003B4BDE"/>
    <w:rsid w:val="003B5284"/>
    <w:rsid w:val="003B55F6"/>
    <w:rsid w:val="003B5E98"/>
    <w:rsid w:val="003B5F2D"/>
    <w:rsid w:val="003B6994"/>
    <w:rsid w:val="003B7064"/>
    <w:rsid w:val="003B740D"/>
    <w:rsid w:val="003B74AD"/>
    <w:rsid w:val="003C009D"/>
    <w:rsid w:val="003C018F"/>
    <w:rsid w:val="003C1BD6"/>
    <w:rsid w:val="003C2587"/>
    <w:rsid w:val="003C266B"/>
    <w:rsid w:val="003C2CE2"/>
    <w:rsid w:val="003C2EA6"/>
    <w:rsid w:val="003C2F9C"/>
    <w:rsid w:val="003C445B"/>
    <w:rsid w:val="003C4CF2"/>
    <w:rsid w:val="003C4E22"/>
    <w:rsid w:val="003C5563"/>
    <w:rsid w:val="003C5AD4"/>
    <w:rsid w:val="003D0E54"/>
    <w:rsid w:val="003D11E9"/>
    <w:rsid w:val="003D167A"/>
    <w:rsid w:val="003D17E7"/>
    <w:rsid w:val="003D2135"/>
    <w:rsid w:val="003D3390"/>
    <w:rsid w:val="003D38C2"/>
    <w:rsid w:val="003D48F0"/>
    <w:rsid w:val="003D534E"/>
    <w:rsid w:val="003D6B7F"/>
    <w:rsid w:val="003D6CF9"/>
    <w:rsid w:val="003D7203"/>
    <w:rsid w:val="003D7544"/>
    <w:rsid w:val="003D76A7"/>
    <w:rsid w:val="003D7AB5"/>
    <w:rsid w:val="003D7F07"/>
    <w:rsid w:val="003E0EBE"/>
    <w:rsid w:val="003E1100"/>
    <w:rsid w:val="003E11FD"/>
    <w:rsid w:val="003E1E92"/>
    <w:rsid w:val="003E26B0"/>
    <w:rsid w:val="003E3638"/>
    <w:rsid w:val="003E5049"/>
    <w:rsid w:val="003E5290"/>
    <w:rsid w:val="003E5480"/>
    <w:rsid w:val="003E7160"/>
    <w:rsid w:val="003F072A"/>
    <w:rsid w:val="003F08A0"/>
    <w:rsid w:val="003F0B46"/>
    <w:rsid w:val="003F1EBB"/>
    <w:rsid w:val="003F2790"/>
    <w:rsid w:val="003F2CFC"/>
    <w:rsid w:val="003F337F"/>
    <w:rsid w:val="003F484A"/>
    <w:rsid w:val="003F54ED"/>
    <w:rsid w:val="003F5DAC"/>
    <w:rsid w:val="003F60A3"/>
    <w:rsid w:val="003F680B"/>
    <w:rsid w:val="003F6CF3"/>
    <w:rsid w:val="003F724D"/>
    <w:rsid w:val="003F78B0"/>
    <w:rsid w:val="003F7FA9"/>
    <w:rsid w:val="00400AA2"/>
    <w:rsid w:val="004012F3"/>
    <w:rsid w:val="00401A3A"/>
    <w:rsid w:val="0040268A"/>
    <w:rsid w:val="00402BD1"/>
    <w:rsid w:val="00403501"/>
    <w:rsid w:val="00403FF7"/>
    <w:rsid w:val="0040448D"/>
    <w:rsid w:val="004045AB"/>
    <w:rsid w:val="0040478C"/>
    <w:rsid w:val="004049AB"/>
    <w:rsid w:val="004058E6"/>
    <w:rsid w:val="00405A56"/>
    <w:rsid w:val="00405AA3"/>
    <w:rsid w:val="00405BE5"/>
    <w:rsid w:val="00406A77"/>
    <w:rsid w:val="00407C3D"/>
    <w:rsid w:val="00410473"/>
    <w:rsid w:val="00410EED"/>
    <w:rsid w:val="00411BFC"/>
    <w:rsid w:val="00411C67"/>
    <w:rsid w:val="00413BE8"/>
    <w:rsid w:val="0041410C"/>
    <w:rsid w:val="00414502"/>
    <w:rsid w:val="00414C0D"/>
    <w:rsid w:val="0041617C"/>
    <w:rsid w:val="0041657F"/>
    <w:rsid w:val="004173CA"/>
    <w:rsid w:val="00417610"/>
    <w:rsid w:val="00420029"/>
    <w:rsid w:val="00420BDA"/>
    <w:rsid w:val="004212EA"/>
    <w:rsid w:val="00421329"/>
    <w:rsid w:val="004214EB"/>
    <w:rsid w:val="00422F68"/>
    <w:rsid w:val="004230EB"/>
    <w:rsid w:val="00424417"/>
    <w:rsid w:val="00424893"/>
    <w:rsid w:val="004256F4"/>
    <w:rsid w:val="0042580B"/>
    <w:rsid w:val="00426618"/>
    <w:rsid w:val="00426A42"/>
    <w:rsid w:val="004279EC"/>
    <w:rsid w:val="00430174"/>
    <w:rsid w:val="0043104C"/>
    <w:rsid w:val="004312B7"/>
    <w:rsid w:val="00431422"/>
    <w:rsid w:val="00433BD6"/>
    <w:rsid w:val="00433F62"/>
    <w:rsid w:val="0043451B"/>
    <w:rsid w:val="004347ED"/>
    <w:rsid w:val="00435065"/>
    <w:rsid w:val="00436540"/>
    <w:rsid w:val="00437428"/>
    <w:rsid w:val="00437FD8"/>
    <w:rsid w:val="0044127A"/>
    <w:rsid w:val="00441566"/>
    <w:rsid w:val="00441DE5"/>
    <w:rsid w:val="0044251A"/>
    <w:rsid w:val="004427AD"/>
    <w:rsid w:val="00442B46"/>
    <w:rsid w:val="00442CD5"/>
    <w:rsid w:val="00442D83"/>
    <w:rsid w:val="004431FD"/>
    <w:rsid w:val="00443826"/>
    <w:rsid w:val="00443C28"/>
    <w:rsid w:val="00444A46"/>
    <w:rsid w:val="0044590A"/>
    <w:rsid w:val="00445C8D"/>
    <w:rsid w:val="004463CE"/>
    <w:rsid w:val="004464BC"/>
    <w:rsid w:val="00447179"/>
    <w:rsid w:val="004475CC"/>
    <w:rsid w:val="004478A5"/>
    <w:rsid w:val="00447933"/>
    <w:rsid w:val="00450349"/>
    <w:rsid w:val="00450380"/>
    <w:rsid w:val="00450482"/>
    <w:rsid w:val="004519B1"/>
    <w:rsid w:val="00451A28"/>
    <w:rsid w:val="00451EB1"/>
    <w:rsid w:val="004526B7"/>
    <w:rsid w:val="004534A1"/>
    <w:rsid w:val="00454100"/>
    <w:rsid w:val="00454732"/>
    <w:rsid w:val="00454ACB"/>
    <w:rsid w:val="00454CFE"/>
    <w:rsid w:val="00455528"/>
    <w:rsid w:val="004557FF"/>
    <w:rsid w:val="00455E53"/>
    <w:rsid w:val="00456797"/>
    <w:rsid w:val="004579D5"/>
    <w:rsid w:val="00457A51"/>
    <w:rsid w:val="00457AF2"/>
    <w:rsid w:val="00457AF9"/>
    <w:rsid w:val="00457C1F"/>
    <w:rsid w:val="00460E21"/>
    <w:rsid w:val="004614C7"/>
    <w:rsid w:val="004616E9"/>
    <w:rsid w:val="00461FBE"/>
    <w:rsid w:val="00462757"/>
    <w:rsid w:val="00462988"/>
    <w:rsid w:val="00463041"/>
    <w:rsid w:val="00463B72"/>
    <w:rsid w:val="00463D4E"/>
    <w:rsid w:val="00463EE9"/>
    <w:rsid w:val="004642D3"/>
    <w:rsid w:val="00464A02"/>
    <w:rsid w:val="00465705"/>
    <w:rsid w:val="0046586B"/>
    <w:rsid w:val="00465EB6"/>
    <w:rsid w:val="00466366"/>
    <w:rsid w:val="00466596"/>
    <w:rsid w:val="004668A2"/>
    <w:rsid w:val="004670E3"/>
    <w:rsid w:val="00470828"/>
    <w:rsid w:val="00470B4E"/>
    <w:rsid w:val="00471E47"/>
    <w:rsid w:val="00472880"/>
    <w:rsid w:val="00472DD3"/>
    <w:rsid w:val="0047300C"/>
    <w:rsid w:val="004732F1"/>
    <w:rsid w:val="004736F9"/>
    <w:rsid w:val="00473BE0"/>
    <w:rsid w:val="004743E7"/>
    <w:rsid w:val="00474959"/>
    <w:rsid w:val="0047495D"/>
    <w:rsid w:val="004756A2"/>
    <w:rsid w:val="00475A72"/>
    <w:rsid w:val="00475B0F"/>
    <w:rsid w:val="00475C48"/>
    <w:rsid w:val="00477D8D"/>
    <w:rsid w:val="00477F5A"/>
    <w:rsid w:val="00477FDA"/>
    <w:rsid w:val="00481F55"/>
    <w:rsid w:val="004824DC"/>
    <w:rsid w:val="004829A1"/>
    <w:rsid w:val="00483085"/>
    <w:rsid w:val="004839EC"/>
    <w:rsid w:val="00484960"/>
    <w:rsid w:val="004853D7"/>
    <w:rsid w:val="0048677A"/>
    <w:rsid w:val="00487497"/>
    <w:rsid w:val="00487AAF"/>
    <w:rsid w:val="00487D7D"/>
    <w:rsid w:val="004902A2"/>
    <w:rsid w:val="00491028"/>
    <w:rsid w:val="004913F3"/>
    <w:rsid w:val="00491F30"/>
    <w:rsid w:val="0049298F"/>
    <w:rsid w:val="004929EB"/>
    <w:rsid w:val="00492ECB"/>
    <w:rsid w:val="004940BA"/>
    <w:rsid w:val="0049435D"/>
    <w:rsid w:val="00494744"/>
    <w:rsid w:val="00496094"/>
    <w:rsid w:val="0049663C"/>
    <w:rsid w:val="00497EA5"/>
    <w:rsid w:val="004A06BA"/>
    <w:rsid w:val="004A0F5E"/>
    <w:rsid w:val="004A0F92"/>
    <w:rsid w:val="004A14B5"/>
    <w:rsid w:val="004A1C13"/>
    <w:rsid w:val="004A231E"/>
    <w:rsid w:val="004A3155"/>
    <w:rsid w:val="004A352A"/>
    <w:rsid w:val="004A3A08"/>
    <w:rsid w:val="004A3DEF"/>
    <w:rsid w:val="004A3E38"/>
    <w:rsid w:val="004A4341"/>
    <w:rsid w:val="004A48B9"/>
    <w:rsid w:val="004A4B33"/>
    <w:rsid w:val="004A5156"/>
    <w:rsid w:val="004A5331"/>
    <w:rsid w:val="004A569F"/>
    <w:rsid w:val="004A5FBB"/>
    <w:rsid w:val="004A7491"/>
    <w:rsid w:val="004A74E5"/>
    <w:rsid w:val="004B0E61"/>
    <w:rsid w:val="004B1BCE"/>
    <w:rsid w:val="004B1E14"/>
    <w:rsid w:val="004B1E50"/>
    <w:rsid w:val="004B21D9"/>
    <w:rsid w:val="004B2E44"/>
    <w:rsid w:val="004B2EE8"/>
    <w:rsid w:val="004B30D5"/>
    <w:rsid w:val="004B31E6"/>
    <w:rsid w:val="004B3674"/>
    <w:rsid w:val="004B3DD5"/>
    <w:rsid w:val="004B5EFF"/>
    <w:rsid w:val="004B6905"/>
    <w:rsid w:val="004B6A78"/>
    <w:rsid w:val="004B6AD4"/>
    <w:rsid w:val="004B6D81"/>
    <w:rsid w:val="004B7C19"/>
    <w:rsid w:val="004C05DF"/>
    <w:rsid w:val="004C0A99"/>
    <w:rsid w:val="004C1101"/>
    <w:rsid w:val="004C14E8"/>
    <w:rsid w:val="004C18AD"/>
    <w:rsid w:val="004C2521"/>
    <w:rsid w:val="004C260B"/>
    <w:rsid w:val="004C3279"/>
    <w:rsid w:val="004C36E0"/>
    <w:rsid w:val="004C3A82"/>
    <w:rsid w:val="004C3D3D"/>
    <w:rsid w:val="004C4589"/>
    <w:rsid w:val="004C46FE"/>
    <w:rsid w:val="004C5F43"/>
    <w:rsid w:val="004C60A0"/>
    <w:rsid w:val="004C75AF"/>
    <w:rsid w:val="004C7611"/>
    <w:rsid w:val="004C7710"/>
    <w:rsid w:val="004C7A4A"/>
    <w:rsid w:val="004C7C3E"/>
    <w:rsid w:val="004D0A9B"/>
    <w:rsid w:val="004D0DB7"/>
    <w:rsid w:val="004D13E4"/>
    <w:rsid w:val="004D1414"/>
    <w:rsid w:val="004D1E59"/>
    <w:rsid w:val="004D210A"/>
    <w:rsid w:val="004D281E"/>
    <w:rsid w:val="004D350D"/>
    <w:rsid w:val="004D39F4"/>
    <w:rsid w:val="004D61EE"/>
    <w:rsid w:val="004D769D"/>
    <w:rsid w:val="004E0512"/>
    <w:rsid w:val="004E0686"/>
    <w:rsid w:val="004E1896"/>
    <w:rsid w:val="004E1A18"/>
    <w:rsid w:val="004E20EC"/>
    <w:rsid w:val="004E258F"/>
    <w:rsid w:val="004E2A38"/>
    <w:rsid w:val="004E2D32"/>
    <w:rsid w:val="004E327B"/>
    <w:rsid w:val="004E4445"/>
    <w:rsid w:val="004E4714"/>
    <w:rsid w:val="004E5860"/>
    <w:rsid w:val="004E5991"/>
    <w:rsid w:val="004E5C9B"/>
    <w:rsid w:val="004E5D67"/>
    <w:rsid w:val="004E6BAE"/>
    <w:rsid w:val="004E7BF3"/>
    <w:rsid w:val="004F005F"/>
    <w:rsid w:val="004F053C"/>
    <w:rsid w:val="004F11F8"/>
    <w:rsid w:val="004F12E8"/>
    <w:rsid w:val="004F131E"/>
    <w:rsid w:val="004F2941"/>
    <w:rsid w:val="004F3082"/>
    <w:rsid w:val="004F349E"/>
    <w:rsid w:val="004F34D5"/>
    <w:rsid w:val="004F3816"/>
    <w:rsid w:val="004F3EAE"/>
    <w:rsid w:val="004F4FBE"/>
    <w:rsid w:val="004F5160"/>
    <w:rsid w:val="004F5332"/>
    <w:rsid w:val="004F5E5C"/>
    <w:rsid w:val="004F6EA0"/>
    <w:rsid w:val="004F7467"/>
    <w:rsid w:val="004F7A86"/>
    <w:rsid w:val="004F7BD1"/>
    <w:rsid w:val="00500090"/>
    <w:rsid w:val="00500B8E"/>
    <w:rsid w:val="0050130B"/>
    <w:rsid w:val="00501577"/>
    <w:rsid w:val="005017F2"/>
    <w:rsid w:val="00502498"/>
    <w:rsid w:val="00502660"/>
    <w:rsid w:val="00502A10"/>
    <w:rsid w:val="00502D01"/>
    <w:rsid w:val="00503B40"/>
    <w:rsid w:val="00503B87"/>
    <w:rsid w:val="005046E9"/>
    <w:rsid w:val="0050556D"/>
    <w:rsid w:val="00505CEA"/>
    <w:rsid w:val="00505F5B"/>
    <w:rsid w:val="00506184"/>
    <w:rsid w:val="00506A15"/>
    <w:rsid w:val="00506BCF"/>
    <w:rsid w:val="00506F7F"/>
    <w:rsid w:val="00507342"/>
    <w:rsid w:val="00510542"/>
    <w:rsid w:val="00510AC3"/>
    <w:rsid w:val="0051136A"/>
    <w:rsid w:val="00511BEC"/>
    <w:rsid w:val="00512925"/>
    <w:rsid w:val="00512AFD"/>
    <w:rsid w:val="00512D5C"/>
    <w:rsid w:val="00512FB9"/>
    <w:rsid w:val="0051353A"/>
    <w:rsid w:val="0051379F"/>
    <w:rsid w:val="00513D2F"/>
    <w:rsid w:val="00513F30"/>
    <w:rsid w:val="005143EB"/>
    <w:rsid w:val="00516A30"/>
    <w:rsid w:val="00516F72"/>
    <w:rsid w:val="00517116"/>
    <w:rsid w:val="00517303"/>
    <w:rsid w:val="0051746A"/>
    <w:rsid w:val="0051746D"/>
    <w:rsid w:val="00520305"/>
    <w:rsid w:val="00520D48"/>
    <w:rsid w:val="00521174"/>
    <w:rsid w:val="00521267"/>
    <w:rsid w:val="0052144C"/>
    <w:rsid w:val="0052161B"/>
    <w:rsid w:val="00523054"/>
    <w:rsid w:val="0052335C"/>
    <w:rsid w:val="00523929"/>
    <w:rsid w:val="00524190"/>
    <w:rsid w:val="0052528B"/>
    <w:rsid w:val="0052538E"/>
    <w:rsid w:val="00526725"/>
    <w:rsid w:val="00527626"/>
    <w:rsid w:val="00527793"/>
    <w:rsid w:val="00527DB4"/>
    <w:rsid w:val="00527F0C"/>
    <w:rsid w:val="005304D4"/>
    <w:rsid w:val="005306CA"/>
    <w:rsid w:val="00531C30"/>
    <w:rsid w:val="00531C8A"/>
    <w:rsid w:val="00531DB1"/>
    <w:rsid w:val="0053236B"/>
    <w:rsid w:val="00532D90"/>
    <w:rsid w:val="0053356E"/>
    <w:rsid w:val="00533AF5"/>
    <w:rsid w:val="00534834"/>
    <w:rsid w:val="005349E8"/>
    <w:rsid w:val="00534C9A"/>
    <w:rsid w:val="00535D5C"/>
    <w:rsid w:val="005361AD"/>
    <w:rsid w:val="00536DA7"/>
    <w:rsid w:val="00537103"/>
    <w:rsid w:val="005374B9"/>
    <w:rsid w:val="0054002D"/>
    <w:rsid w:val="005401F8"/>
    <w:rsid w:val="0054103A"/>
    <w:rsid w:val="005411A1"/>
    <w:rsid w:val="005433CD"/>
    <w:rsid w:val="0054355E"/>
    <w:rsid w:val="005436B3"/>
    <w:rsid w:val="00543926"/>
    <w:rsid w:val="00543F8F"/>
    <w:rsid w:val="00544CF4"/>
    <w:rsid w:val="005456C7"/>
    <w:rsid w:val="005458E0"/>
    <w:rsid w:val="00545F00"/>
    <w:rsid w:val="00546166"/>
    <w:rsid w:val="0054654F"/>
    <w:rsid w:val="0054657B"/>
    <w:rsid w:val="0054785C"/>
    <w:rsid w:val="00547EB2"/>
    <w:rsid w:val="00550191"/>
    <w:rsid w:val="0055038D"/>
    <w:rsid w:val="005516FA"/>
    <w:rsid w:val="0055201A"/>
    <w:rsid w:val="00553467"/>
    <w:rsid w:val="00553561"/>
    <w:rsid w:val="00553C6E"/>
    <w:rsid w:val="00554253"/>
    <w:rsid w:val="00554E0B"/>
    <w:rsid w:val="0055579A"/>
    <w:rsid w:val="00555D4B"/>
    <w:rsid w:val="00556210"/>
    <w:rsid w:val="005601D0"/>
    <w:rsid w:val="0056021D"/>
    <w:rsid w:val="005612CA"/>
    <w:rsid w:val="00561800"/>
    <w:rsid w:val="00561C4C"/>
    <w:rsid w:val="005621C0"/>
    <w:rsid w:val="00562386"/>
    <w:rsid w:val="00562DC8"/>
    <w:rsid w:val="0056397A"/>
    <w:rsid w:val="00564131"/>
    <w:rsid w:val="0056425D"/>
    <w:rsid w:val="00564FC8"/>
    <w:rsid w:val="005654C0"/>
    <w:rsid w:val="00565DC5"/>
    <w:rsid w:val="005664FC"/>
    <w:rsid w:val="0056755D"/>
    <w:rsid w:val="00570427"/>
    <w:rsid w:val="00571504"/>
    <w:rsid w:val="00571E3E"/>
    <w:rsid w:val="00572351"/>
    <w:rsid w:val="005738E8"/>
    <w:rsid w:val="00573F5B"/>
    <w:rsid w:val="005746B9"/>
    <w:rsid w:val="00574994"/>
    <w:rsid w:val="0057528C"/>
    <w:rsid w:val="00575E84"/>
    <w:rsid w:val="00576CE7"/>
    <w:rsid w:val="00577702"/>
    <w:rsid w:val="00577855"/>
    <w:rsid w:val="00577B6E"/>
    <w:rsid w:val="00577BB5"/>
    <w:rsid w:val="00577D37"/>
    <w:rsid w:val="00577EA4"/>
    <w:rsid w:val="00580099"/>
    <w:rsid w:val="00580B37"/>
    <w:rsid w:val="00580DD1"/>
    <w:rsid w:val="00580EBA"/>
    <w:rsid w:val="00581A4C"/>
    <w:rsid w:val="00581F97"/>
    <w:rsid w:val="00582A42"/>
    <w:rsid w:val="00582EEE"/>
    <w:rsid w:val="00583264"/>
    <w:rsid w:val="00583628"/>
    <w:rsid w:val="005840A5"/>
    <w:rsid w:val="005843A4"/>
    <w:rsid w:val="00585C58"/>
    <w:rsid w:val="00585DF0"/>
    <w:rsid w:val="00586306"/>
    <w:rsid w:val="005864D6"/>
    <w:rsid w:val="005867D3"/>
    <w:rsid w:val="005868FA"/>
    <w:rsid w:val="00586D35"/>
    <w:rsid w:val="00587DC9"/>
    <w:rsid w:val="00587FC6"/>
    <w:rsid w:val="0059003D"/>
    <w:rsid w:val="00590246"/>
    <w:rsid w:val="00590B0D"/>
    <w:rsid w:val="00592AC0"/>
    <w:rsid w:val="00593437"/>
    <w:rsid w:val="005935DE"/>
    <w:rsid w:val="00593BA5"/>
    <w:rsid w:val="00593FBE"/>
    <w:rsid w:val="00594C27"/>
    <w:rsid w:val="00594E41"/>
    <w:rsid w:val="00594E8A"/>
    <w:rsid w:val="00595272"/>
    <w:rsid w:val="00595E23"/>
    <w:rsid w:val="00595F11"/>
    <w:rsid w:val="005963AE"/>
    <w:rsid w:val="005963EC"/>
    <w:rsid w:val="0059678D"/>
    <w:rsid w:val="00596F6F"/>
    <w:rsid w:val="005970E3"/>
    <w:rsid w:val="005971D8"/>
    <w:rsid w:val="00597D31"/>
    <w:rsid w:val="00597FFA"/>
    <w:rsid w:val="005A04CC"/>
    <w:rsid w:val="005A0E71"/>
    <w:rsid w:val="005A13D1"/>
    <w:rsid w:val="005A1470"/>
    <w:rsid w:val="005A2199"/>
    <w:rsid w:val="005A250A"/>
    <w:rsid w:val="005A2720"/>
    <w:rsid w:val="005A5010"/>
    <w:rsid w:val="005A556D"/>
    <w:rsid w:val="005A59A3"/>
    <w:rsid w:val="005A5A7B"/>
    <w:rsid w:val="005A5D2A"/>
    <w:rsid w:val="005A5E0A"/>
    <w:rsid w:val="005A7156"/>
    <w:rsid w:val="005A7C52"/>
    <w:rsid w:val="005B08C2"/>
    <w:rsid w:val="005B1487"/>
    <w:rsid w:val="005B162F"/>
    <w:rsid w:val="005B1A2E"/>
    <w:rsid w:val="005B253B"/>
    <w:rsid w:val="005B32DE"/>
    <w:rsid w:val="005B3C25"/>
    <w:rsid w:val="005B42C0"/>
    <w:rsid w:val="005B52E4"/>
    <w:rsid w:val="005B6575"/>
    <w:rsid w:val="005B68D7"/>
    <w:rsid w:val="005B6A2D"/>
    <w:rsid w:val="005B6B23"/>
    <w:rsid w:val="005B7226"/>
    <w:rsid w:val="005B7384"/>
    <w:rsid w:val="005B7556"/>
    <w:rsid w:val="005C004B"/>
    <w:rsid w:val="005C0504"/>
    <w:rsid w:val="005C0D7B"/>
    <w:rsid w:val="005C2BBF"/>
    <w:rsid w:val="005C3FC7"/>
    <w:rsid w:val="005C4893"/>
    <w:rsid w:val="005C4E2C"/>
    <w:rsid w:val="005C5A85"/>
    <w:rsid w:val="005C5ECB"/>
    <w:rsid w:val="005C6344"/>
    <w:rsid w:val="005C69A7"/>
    <w:rsid w:val="005C7148"/>
    <w:rsid w:val="005C7D85"/>
    <w:rsid w:val="005D048B"/>
    <w:rsid w:val="005D0D9A"/>
    <w:rsid w:val="005D1D8E"/>
    <w:rsid w:val="005D2305"/>
    <w:rsid w:val="005D2B07"/>
    <w:rsid w:val="005D2FE3"/>
    <w:rsid w:val="005D2FE5"/>
    <w:rsid w:val="005D33BB"/>
    <w:rsid w:val="005D344E"/>
    <w:rsid w:val="005D3768"/>
    <w:rsid w:val="005D451A"/>
    <w:rsid w:val="005D4560"/>
    <w:rsid w:val="005D512B"/>
    <w:rsid w:val="005D5661"/>
    <w:rsid w:val="005D5665"/>
    <w:rsid w:val="005D5F5A"/>
    <w:rsid w:val="005D6834"/>
    <w:rsid w:val="005D73E3"/>
    <w:rsid w:val="005D747F"/>
    <w:rsid w:val="005D7A5D"/>
    <w:rsid w:val="005D7C19"/>
    <w:rsid w:val="005D7CAD"/>
    <w:rsid w:val="005E00CA"/>
    <w:rsid w:val="005E0119"/>
    <w:rsid w:val="005E1738"/>
    <w:rsid w:val="005E2010"/>
    <w:rsid w:val="005E208B"/>
    <w:rsid w:val="005E301E"/>
    <w:rsid w:val="005E32EE"/>
    <w:rsid w:val="005E4938"/>
    <w:rsid w:val="005E4D04"/>
    <w:rsid w:val="005E5835"/>
    <w:rsid w:val="005E62F6"/>
    <w:rsid w:val="005E6797"/>
    <w:rsid w:val="005E6AB3"/>
    <w:rsid w:val="005E6ADB"/>
    <w:rsid w:val="005E6B71"/>
    <w:rsid w:val="005E7102"/>
    <w:rsid w:val="005E78BB"/>
    <w:rsid w:val="005E7F52"/>
    <w:rsid w:val="005F069E"/>
    <w:rsid w:val="005F0C02"/>
    <w:rsid w:val="005F0C7A"/>
    <w:rsid w:val="005F14BA"/>
    <w:rsid w:val="005F170D"/>
    <w:rsid w:val="005F1E27"/>
    <w:rsid w:val="005F224D"/>
    <w:rsid w:val="005F23A8"/>
    <w:rsid w:val="005F23CE"/>
    <w:rsid w:val="005F26C9"/>
    <w:rsid w:val="005F2920"/>
    <w:rsid w:val="005F297D"/>
    <w:rsid w:val="005F33CB"/>
    <w:rsid w:val="005F5039"/>
    <w:rsid w:val="005F5A95"/>
    <w:rsid w:val="005F629B"/>
    <w:rsid w:val="005F6CAB"/>
    <w:rsid w:val="005F7ED0"/>
    <w:rsid w:val="005F7FA3"/>
    <w:rsid w:val="00600547"/>
    <w:rsid w:val="006007F5"/>
    <w:rsid w:val="006010FF"/>
    <w:rsid w:val="00602351"/>
    <w:rsid w:val="0060249D"/>
    <w:rsid w:val="00602A2E"/>
    <w:rsid w:val="0060310D"/>
    <w:rsid w:val="00603FBF"/>
    <w:rsid w:val="006041A9"/>
    <w:rsid w:val="00604E8C"/>
    <w:rsid w:val="006051F8"/>
    <w:rsid w:val="00605562"/>
    <w:rsid w:val="00605B76"/>
    <w:rsid w:val="00605CE6"/>
    <w:rsid w:val="00605EA9"/>
    <w:rsid w:val="006063DC"/>
    <w:rsid w:val="00606F4D"/>
    <w:rsid w:val="00607615"/>
    <w:rsid w:val="006108D3"/>
    <w:rsid w:val="0061151E"/>
    <w:rsid w:val="006115E8"/>
    <w:rsid w:val="00611A3E"/>
    <w:rsid w:val="00611BA4"/>
    <w:rsid w:val="00611DEE"/>
    <w:rsid w:val="00612084"/>
    <w:rsid w:val="00612117"/>
    <w:rsid w:val="0061266B"/>
    <w:rsid w:val="00612795"/>
    <w:rsid w:val="00612CF9"/>
    <w:rsid w:val="006135F4"/>
    <w:rsid w:val="00613A53"/>
    <w:rsid w:val="00614169"/>
    <w:rsid w:val="006151B3"/>
    <w:rsid w:val="006154DC"/>
    <w:rsid w:val="00615BC7"/>
    <w:rsid w:val="0061623E"/>
    <w:rsid w:val="006169D0"/>
    <w:rsid w:val="00617127"/>
    <w:rsid w:val="00617CDD"/>
    <w:rsid w:val="00620322"/>
    <w:rsid w:val="006203A7"/>
    <w:rsid w:val="00620FFD"/>
    <w:rsid w:val="006212A2"/>
    <w:rsid w:val="0062272F"/>
    <w:rsid w:val="00623C37"/>
    <w:rsid w:val="00623F1C"/>
    <w:rsid w:val="00623F72"/>
    <w:rsid w:val="00624287"/>
    <w:rsid w:val="00626909"/>
    <w:rsid w:val="00627A2B"/>
    <w:rsid w:val="006308A9"/>
    <w:rsid w:val="00631C81"/>
    <w:rsid w:val="00632533"/>
    <w:rsid w:val="006328BA"/>
    <w:rsid w:val="006333CA"/>
    <w:rsid w:val="006338C0"/>
    <w:rsid w:val="00633C74"/>
    <w:rsid w:val="00634603"/>
    <w:rsid w:val="006346D2"/>
    <w:rsid w:val="0063479C"/>
    <w:rsid w:val="00634956"/>
    <w:rsid w:val="00634B73"/>
    <w:rsid w:val="00635279"/>
    <w:rsid w:val="006378DE"/>
    <w:rsid w:val="006409E3"/>
    <w:rsid w:val="00640E2A"/>
    <w:rsid w:val="006415F1"/>
    <w:rsid w:val="00641B12"/>
    <w:rsid w:val="006420E1"/>
    <w:rsid w:val="006422C3"/>
    <w:rsid w:val="00644966"/>
    <w:rsid w:val="00644D56"/>
    <w:rsid w:val="006456D0"/>
    <w:rsid w:val="0064594F"/>
    <w:rsid w:val="00645DE3"/>
    <w:rsid w:val="00645E8C"/>
    <w:rsid w:val="0064613F"/>
    <w:rsid w:val="00646721"/>
    <w:rsid w:val="00646D92"/>
    <w:rsid w:val="00646EA8"/>
    <w:rsid w:val="00647045"/>
    <w:rsid w:val="00647387"/>
    <w:rsid w:val="006475E4"/>
    <w:rsid w:val="00647604"/>
    <w:rsid w:val="00647720"/>
    <w:rsid w:val="00647731"/>
    <w:rsid w:val="00650E01"/>
    <w:rsid w:val="00651824"/>
    <w:rsid w:val="00651E88"/>
    <w:rsid w:val="00652229"/>
    <w:rsid w:val="006522C2"/>
    <w:rsid w:val="006530C1"/>
    <w:rsid w:val="00653E26"/>
    <w:rsid w:val="0065463C"/>
    <w:rsid w:val="00654903"/>
    <w:rsid w:val="006556C3"/>
    <w:rsid w:val="00655A60"/>
    <w:rsid w:val="00655C8A"/>
    <w:rsid w:val="00655E0B"/>
    <w:rsid w:val="00656006"/>
    <w:rsid w:val="00656245"/>
    <w:rsid w:val="00656295"/>
    <w:rsid w:val="00656877"/>
    <w:rsid w:val="00656A85"/>
    <w:rsid w:val="00656E60"/>
    <w:rsid w:val="006579DA"/>
    <w:rsid w:val="00660098"/>
    <w:rsid w:val="00660147"/>
    <w:rsid w:val="0066053F"/>
    <w:rsid w:val="00660EFC"/>
    <w:rsid w:val="00661E21"/>
    <w:rsid w:val="00662CC5"/>
    <w:rsid w:val="00662D15"/>
    <w:rsid w:val="006633DF"/>
    <w:rsid w:val="00664467"/>
    <w:rsid w:val="006653CD"/>
    <w:rsid w:val="006662EC"/>
    <w:rsid w:val="0066650E"/>
    <w:rsid w:val="0066695A"/>
    <w:rsid w:val="00666DA7"/>
    <w:rsid w:val="00667E7B"/>
    <w:rsid w:val="0067132D"/>
    <w:rsid w:val="00671876"/>
    <w:rsid w:val="0067196C"/>
    <w:rsid w:val="00672B73"/>
    <w:rsid w:val="006739CF"/>
    <w:rsid w:val="00673C79"/>
    <w:rsid w:val="00673D58"/>
    <w:rsid w:val="006749ED"/>
    <w:rsid w:val="0067578E"/>
    <w:rsid w:val="00675ED7"/>
    <w:rsid w:val="00675EF3"/>
    <w:rsid w:val="00675FFF"/>
    <w:rsid w:val="006766D0"/>
    <w:rsid w:val="00676CED"/>
    <w:rsid w:val="00676F25"/>
    <w:rsid w:val="0067772D"/>
    <w:rsid w:val="00677D25"/>
    <w:rsid w:val="0068078C"/>
    <w:rsid w:val="006809B5"/>
    <w:rsid w:val="006812B6"/>
    <w:rsid w:val="0068142F"/>
    <w:rsid w:val="00681855"/>
    <w:rsid w:val="0068191B"/>
    <w:rsid w:val="00682105"/>
    <w:rsid w:val="0068218D"/>
    <w:rsid w:val="006822D7"/>
    <w:rsid w:val="0068267D"/>
    <w:rsid w:val="00682A60"/>
    <w:rsid w:val="00683FBA"/>
    <w:rsid w:val="00684111"/>
    <w:rsid w:val="00684728"/>
    <w:rsid w:val="00684AB9"/>
    <w:rsid w:val="00684CD7"/>
    <w:rsid w:val="00684EC5"/>
    <w:rsid w:val="00685C83"/>
    <w:rsid w:val="0068697D"/>
    <w:rsid w:val="00686D55"/>
    <w:rsid w:val="00686DA3"/>
    <w:rsid w:val="00687223"/>
    <w:rsid w:val="00687309"/>
    <w:rsid w:val="00687360"/>
    <w:rsid w:val="00687446"/>
    <w:rsid w:val="00687960"/>
    <w:rsid w:val="0069006B"/>
    <w:rsid w:val="006911E0"/>
    <w:rsid w:val="0069214F"/>
    <w:rsid w:val="00692E2B"/>
    <w:rsid w:val="0069351F"/>
    <w:rsid w:val="006935F9"/>
    <w:rsid w:val="00693BF8"/>
    <w:rsid w:val="0069407B"/>
    <w:rsid w:val="00694521"/>
    <w:rsid w:val="006946AA"/>
    <w:rsid w:val="006946EE"/>
    <w:rsid w:val="00695E79"/>
    <w:rsid w:val="006963C6"/>
    <w:rsid w:val="00696CB0"/>
    <w:rsid w:val="00697396"/>
    <w:rsid w:val="006976AF"/>
    <w:rsid w:val="00697DB7"/>
    <w:rsid w:val="006A128A"/>
    <w:rsid w:val="006A2274"/>
    <w:rsid w:val="006A26D8"/>
    <w:rsid w:val="006A4363"/>
    <w:rsid w:val="006A541E"/>
    <w:rsid w:val="006A5D43"/>
    <w:rsid w:val="006A7CBB"/>
    <w:rsid w:val="006B0139"/>
    <w:rsid w:val="006B090E"/>
    <w:rsid w:val="006B09E9"/>
    <w:rsid w:val="006B0A7F"/>
    <w:rsid w:val="006B1CD4"/>
    <w:rsid w:val="006B2764"/>
    <w:rsid w:val="006B2A20"/>
    <w:rsid w:val="006B2AC0"/>
    <w:rsid w:val="006B2B3C"/>
    <w:rsid w:val="006B2F05"/>
    <w:rsid w:val="006B3797"/>
    <w:rsid w:val="006B38F4"/>
    <w:rsid w:val="006B3AD1"/>
    <w:rsid w:val="006B3B15"/>
    <w:rsid w:val="006B3E9E"/>
    <w:rsid w:val="006B4B76"/>
    <w:rsid w:val="006B4E10"/>
    <w:rsid w:val="006B5110"/>
    <w:rsid w:val="006B5358"/>
    <w:rsid w:val="006B609C"/>
    <w:rsid w:val="006B6160"/>
    <w:rsid w:val="006B6AF9"/>
    <w:rsid w:val="006B6E92"/>
    <w:rsid w:val="006C0448"/>
    <w:rsid w:val="006C0A3F"/>
    <w:rsid w:val="006C1185"/>
    <w:rsid w:val="006C11A2"/>
    <w:rsid w:val="006C190E"/>
    <w:rsid w:val="006C32B9"/>
    <w:rsid w:val="006C3402"/>
    <w:rsid w:val="006C34DA"/>
    <w:rsid w:val="006C3563"/>
    <w:rsid w:val="006C3DF4"/>
    <w:rsid w:val="006C4450"/>
    <w:rsid w:val="006C5AA4"/>
    <w:rsid w:val="006C5AE5"/>
    <w:rsid w:val="006C61D3"/>
    <w:rsid w:val="006C6662"/>
    <w:rsid w:val="006D041D"/>
    <w:rsid w:val="006D0EB8"/>
    <w:rsid w:val="006D1181"/>
    <w:rsid w:val="006D12AB"/>
    <w:rsid w:val="006D13B0"/>
    <w:rsid w:val="006D2AE7"/>
    <w:rsid w:val="006D4FAF"/>
    <w:rsid w:val="006D542A"/>
    <w:rsid w:val="006D5CCC"/>
    <w:rsid w:val="006D6CF0"/>
    <w:rsid w:val="006D6EAB"/>
    <w:rsid w:val="006D7016"/>
    <w:rsid w:val="006D7046"/>
    <w:rsid w:val="006E01E9"/>
    <w:rsid w:val="006E0ABA"/>
    <w:rsid w:val="006E0EA5"/>
    <w:rsid w:val="006E1F2B"/>
    <w:rsid w:val="006E24B1"/>
    <w:rsid w:val="006E2AF6"/>
    <w:rsid w:val="006E322A"/>
    <w:rsid w:val="006E3249"/>
    <w:rsid w:val="006E3AD2"/>
    <w:rsid w:val="006E48A7"/>
    <w:rsid w:val="006E49D3"/>
    <w:rsid w:val="006E5131"/>
    <w:rsid w:val="006E542E"/>
    <w:rsid w:val="006E588C"/>
    <w:rsid w:val="006E5A1D"/>
    <w:rsid w:val="006E5DD4"/>
    <w:rsid w:val="006E64D5"/>
    <w:rsid w:val="006E6D3F"/>
    <w:rsid w:val="006E7383"/>
    <w:rsid w:val="006E7BA2"/>
    <w:rsid w:val="006F0D63"/>
    <w:rsid w:val="006F0F2F"/>
    <w:rsid w:val="006F30FC"/>
    <w:rsid w:val="006F4875"/>
    <w:rsid w:val="006F52DC"/>
    <w:rsid w:val="006F5F36"/>
    <w:rsid w:val="006F68ED"/>
    <w:rsid w:val="006F69B9"/>
    <w:rsid w:val="006F6EB7"/>
    <w:rsid w:val="006F7452"/>
    <w:rsid w:val="006F7B4F"/>
    <w:rsid w:val="006F7B63"/>
    <w:rsid w:val="006F7CCA"/>
    <w:rsid w:val="006F7D2A"/>
    <w:rsid w:val="00700944"/>
    <w:rsid w:val="00700959"/>
    <w:rsid w:val="00700A3E"/>
    <w:rsid w:val="00700EA2"/>
    <w:rsid w:val="0070163B"/>
    <w:rsid w:val="00701EEB"/>
    <w:rsid w:val="007047A0"/>
    <w:rsid w:val="007047D8"/>
    <w:rsid w:val="00705535"/>
    <w:rsid w:val="0070646B"/>
    <w:rsid w:val="007064E8"/>
    <w:rsid w:val="00706978"/>
    <w:rsid w:val="00706B78"/>
    <w:rsid w:val="0070706F"/>
    <w:rsid w:val="00707E00"/>
    <w:rsid w:val="00707E7E"/>
    <w:rsid w:val="00707E96"/>
    <w:rsid w:val="00707FCA"/>
    <w:rsid w:val="00710EFB"/>
    <w:rsid w:val="0071111A"/>
    <w:rsid w:val="007121D8"/>
    <w:rsid w:val="00712225"/>
    <w:rsid w:val="00712594"/>
    <w:rsid w:val="00712C4F"/>
    <w:rsid w:val="00712FE2"/>
    <w:rsid w:val="007130DC"/>
    <w:rsid w:val="00713A11"/>
    <w:rsid w:val="00714519"/>
    <w:rsid w:val="00714600"/>
    <w:rsid w:val="00714906"/>
    <w:rsid w:val="0071558B"/>
    <w:rsid w:val="00716CCF"/>
    <w:rsid w:val="00716E22"/>
    <w:rsid w:val="00717017"/>
    <w:rsid w:val="00720051"/>
    <w:rsid w:val="007210DF"/>
    <w:rsid w:val="007216E8"/>
    <w:rsid w:val="007227A5"/>
    <w:rsid w:val="00722C05"/>
    <w:rsid w:val="0072455F"/>
    <w:rsid w:val="00725120"/>
    <w:rsid w:val="0072731C"/>
    <w:rsid w:val="00727671"/>
    <w:rsid w:val="007314BE"/>
    <w:rsid w:val="00731A6F"/>
    <w:rsid w:val="007327E0"/>
    <w:rsid w:val="00732F8E"/>
    <w:rsid w:val="00733785"/>
    <w:rsid w:val="0073525C"/>
    <w:rsid w:val="007356AA"/>
    <w:rsid w:val="007361A3"/>
    <w:rsid w:val="0073696C"/>
    <w:rsid w:val="00737E7C"/>
    <w:rsid w:val="007406E7"/>
    <w:rsid w:val="00740DF8"/>
    <w:rsid w:val="00741579"/>
    <w:rsid w:val="0074188C"/>
    <w:rsid w:val="0074267F"/>
    <w:rsid w:val="0074390C"/>
    <w:rsid w:val="00743BC2"/>
    <w:rsid w:val="00743BF4"/>
    <w:rsid w:val="00744DFD"/>
    <w:rsid w:val="00744E85"/>
    <w:rsid w:val="00745FA4"/>
    <w:rsid w:val="00746190"/>
    <w:rsid w:val="00746310"/>
    <w:rsid w:val="00746492"/>
    <w:rsid w:val="0074762B"/>
    <w:rsid w:val="007476D2"/>
    <w:rsid w:val="00747962"/>
    <w:rsid w:val="00751D71"/>
    <w:rsid w:val="00752881"/>
    <w:rsid w:val="00753F8B"/>
    <w:rsid w:val="00754A2E"/>
    <w:rsid w:val="00755564"/>
    <w:rsid w:val="00755EC3"/>
    <w:rsid w:val="007561BE"/>
    <w:rsid w:val="00756C7E"/>
    <w:rsid w:val="00756FBF"/>
    <w:rsid w:val="007571A4"/>
    <w:rsid w:val="00757439"/>
    <w:rsid w:val="00757E0A"/>
    <w:rsid w:val="00760544"/>
    <w:rsid w:val="00760EB2"/>
    <w:rsid w:val="0076184C"/>
    <w:rsid w:val="00761980"/>
    <w:rsid w:val="00761FBE"/>
    <w:rsid w:val="00762138"/>
    <w:rsid w:val="007624A4"/>
    <w:rsid w:val="007640EC"/>
    <w:rsid w:val="0076424E"/>
    <w:rsid w:val="0076453F"/>
    <w:rsid w:val="00764F21"/>
    <w:rsid w:val="007652BD"/>
    <w:rsid w:val="00765656"/>
    <w:rsid w:val="00765B6C"/>
    <w:rsid w:val="00765E3B"/>
    <w:rsid w:val="00767B53"/>
    <w:rsid w:val="00770A21"/>
    <w:rsid w:val="0077107A"/>
    <w:rsid w:val="00771377"/>
    <w:rsid w:val="007726C0"/>
    <w:rsid w:val="00772FEC"/>
    <w:rsid w:val="00773C3F"/>
    <w:rsid w:val="00775571"/>
    <w:rsid w:val="00775818"/>
    <w:rsid w:val="00775F80"/>
    <w:rsid w:val="00776DB7"/>
    <w:rsid w:val="00776DCB"/>
    <w:rsid w:val="00776E47"/>
    <w:rsid w:val="00776F08"/>
    <w:rsid w:val="00777105"/>
    <w:rsid w:val="007777F9"/>
    <w:rsid w:val="00777F0F"/>
    <w:rsid w:val="00777FFE"/>
    <w:rsid w:val="00780D35"/>
    <w:rsid w:val="00781D1B"/>
    <w:rsid w:val="007820FE"/>
    <w:rsid w:val="00782353"/>
    <w:rsid w:val="007828D2"/>
    <w:rsid w:val="00783B5F"/>
    <w:rsid w:val="007840D4"/>
    <w:rsid w:val="007840DD"/>
    <w:rsid w:val="007841F7"/>
    <w:rsid w:val="0078587A"/>
    <w:rsid w:val="00786338"/>
    <w:rsid w:val="00787986"/>
    <w:rsid w:val="00787B01"/>
    <w:rsid w:val="00790C06"/>
    <w:rsid w:val="007919D1"/>
    <w:rsid w:val="00793822"/>
    <w:rsid w:val="007938EF"/>
    <w:rsid w:val="00793ADF"/>
    <w:rsid w:val="00793E02"/>
    <w:rsid w:val="0079482C"/>
    <w:rsid w:val="00794D16"/>
    <w:rsid w:val="00795BD0"/>
    <w:rsid w:val="0079664B"/>
    <w:rsid w:val="00796E8E"/>
    <w:rsid w:val="00797B40"/>
    <w:rsid w:val="00797CDF"/>
    <w:rsid w:val="007A1088"/>
    <w:rsid w:val="007A2346"/>
    <w:rsid w:val="007A2811"/>
    <w:rsid w:val="007A311F"/>
    <w:rsid w:val="007A318B"/>
    <w:rsid w:val="007A329D"/>
    <w:rsid w:val="007A340B"/>
    <w:rsid w:val="007A454C"/>
    <w:rsid w:val="007A482E"/>
    <w:rsid w:val="007A4D6F"/>
    <w:rsid w:val="007A5077"/>
    <w:rsid w:val="007A5DF1"/>
    <w:rsid w:val="007A64E7"/>
    <w:rsid w:val="007A67F5"/>
    <w:rsid w:val="007A74C8"/>
    <w:rsid w:val="007A7565"/>
    <w:rsid w:val="007A7947"/>
    <w:rsid w:val="007B0BF7"/>
    <w:rsid w:val="007B1BB0"/>
    <w:rsid w:val="007B1CF9"/>
    <w:rsid w:val="007B229A"/>
    <w:rsid w:val="007B4942"/>
    <w:rsid w:val="007B4D40"/>
    <w:rsid w:val="007B5405"/>
    <w:rsid w:val="007B6348"/>
    <w:rsid w:val="007B638D"/>
    <w:rsid w:val="007B6A6D"/>
    <w:rsid w:val="007B715C"/>
    <w:rsid w:val="007B7CB0"/>
    <w:rsid w:val="007C054A"/>
    <w:rsid w:val="007C0BC9"/>
    <w:rsid w:val="007C1392"/>
    <w:rsid w:val="007C17C5"/>
    <w:rsid w:val="007C199D"/>
    <w:rsid w:val="007C19EE"/>
    <w:rsid w:val="007C2973"/>
    <w:rsid w:val="007C3970"/>
    <w:rsid w:val="007C4F5F"/>
    <w:rsid w:val="007C539F"/>
    <w:rsid w:val="007C7148"/>
    <w:rsid w:val="007C7229"/>
    <w:rsid w:val="007C72CF"/>
    <w:rsid w:val="007C79F3"/>
    <w:rsid w:val="007C7A14"/>
    <w:rsid w:val="007C7E4A"/>
    <w:rsid w:val="007D0661"/>
    <w:rsid w:val="007D0AD1"/>
    <w:rsid w:val="007D0EE7"/>
    <w:rsid w:val="007D1054"/>
    <w:rsid w:val="007D1153"/>
    <w:rsid w:val="007D1716"/>
    <w:rsid w:val="007D1B83"/>
    <w:rsid w:val="007D229B"/>
    <w:rsid w:val="007D34DC"/>
    <w:rsid w:val="007D4E68"/>
    <w:rsid w:val="007D52AA"/>
    <w:rsid w:val="007D580F"/>
    <w:rsid w:val="007D5E51"/>
    <w:rsid w:val="007D730C"/>
    <w:rsid w:val="007D7A69"/>
    <w:rsid w:val="007E107C"/>
    <w:rsid w:val="007E1E3D"/>
    <w:rsid w:val="007E2306"/>
    <w:rsid w:val="007E2EB2"/>
    <w:rsid w:val="007E31A4"/>
    <w:rsid w:val="007E39F8"/>
    <w:rsid w:val="007E4933"/>
    <w:rsid w:val="007E6558"/>
    <w:rsid w:val="007E6CEE"/>
    <w:rsid w:val="007E771C"/>
    <w:rsid w:val="007F0840"/>
    <w:rsid w:val="007F1707"/>
    <w:rsid w:val="007F2280"/>
    <w:rsid w:val="007F241B"/>
    <w:rsid w:val="007F29E8"/>
    <w:rsid w:val="007F2CC9"/>
    <w:rsid w:val="007F33FF"/>
    <w:rsid w:val="007F3ED2"/>
    <w:rsid w:val="007F54EF"/>
    <w:rsid w:val="007F6D50"/>
    <w:rsid w:val="007F71C7"/>
    <w:rsid w:val="007F73B9"/>
    <w:rsid w:val="007F767C"/>
    <w:rsid w:val="007F781B"/>
    <w:rsid w:val="007F7E76"/>
    <w:rsid w:val="008000CE"/>
    <w:rsid w:val="008001C2"/>
    <w:rsid w:val="00800747"/>
    <w:rsid w:val="008011B6"/>
    <w:rsid w:val="00801395"/>
    <w:rsid w:val="008017A6"/>
    <w:rsid w:val="00801872"/>
    <w:rsid w:val="008018B7"/>
    <w:rsid w:val="00801908"/>
    <w:rsid w:val="00801E00"/>
    <w:rsid w:val="00801E65"/>
    <w:rsid w:val="0080322E"/>
    <w:rsid w:val="00803318"/>
    <w:rsid w:val="0080333E"/>
    <w:rsid w:val="008037F3"/>
    <w:rsid w:val="00803C26"/>
    <w:rsid w:val="00804123"/>
    <w:rsid w:val="00804E58"/>
    <w:rsid w:val="008051D1"/>
    <w:rsid w:val="00805399"/>
    <w:rsid w:val="00805439"/>
    <w:rsid w:val="00805CEB"/>
    <w:rsid w:val="00805F26"/>
    <w:rsid w:val="00805F39"/>
    <w:rsid w:val="00806018"/>
    <w:rsid w:val="008075A6"/>
    <w:rsid w:val="00807ACA"/>
    <w:rsid w:val="00811465"/>
    <w:rsid w:val="00811BB8"/>
    <w:rsid w:val="00813AED"/>
    <w:rsid w:val="00813F51"/>
    <w:rsid w:val="00814601"/>
    <w:rsid w:val="00814784"/>
    <w:rsid w:val="00814AD7"/>
    <w:rsid w:val="008153AF"/>
    <w:rsid w:val="008153CF"/>
    <w:rsid w:val="008161C3"/>
    <w:rsid w:val="008166DD"/>
    <w:rsid w:val="00816753"/>
    <w:rsid w:val="00816BA0"/>
    <w:rsid w:val="00817423"/>
    <w:rsid w:val="00817B7F"/>
    <w:rsid w:val="00817C46"/>
    <w:rsid w:val="00817CCB"/>
    <w:rsid w:val="00820831"/>
    <w:rsid w:val="00820CC7"/>
    <w:rsid w:val="00821CD3"/>
    <w:rsid w:val="00821F91"/>
    <w:rsid w:val="00822397"/>
    <w:rsid w:val="00822B49"/>
    <w:rsid w:val="00822ED8"/>
    <w:rsid w:val="008230A5"/>
    <w:rsid w:val="00823321"/>
    <w:rsid w:val="00823B54"/>
    <w:rsid w:val="008245CA"/>
    <w:rsid w:val="0082484B"/>
    <w:rsid w:val="00824894"/>
    <w:rsid w:val="00824AB7"/>
    <w:rsid w:val="0082583D"/>
    <w:rsid w:val="00825B75"/>
    <w:rsid w:val="00825E79"/>
    <w:rsid w:val="008272F6"/>
    <w:rsid w:val="00827A01"/>
    <w:rsid w:val="00827D05"/>
    <w:rsid w:val="00830B78"/>
    <w:rsid w:val="00831454"/>
    <w:rsid w:val="00832BEE"/>
    <w:rsid w:val="00832DE3"/>
    <w:rsid w:val="00834274"/>
    <w:rsid w:val="0083546D"/>
    <w:rsid w:val="008356B8"/>
    <w:rsid w:val="008368D6"/>
    <w:rsid w:val="00836CB2"/>
    <w:rsid w:val="00836DA3"/>
    <w:rsid w:val="00837292"/>
    <w:rsid w:val="00837AC9"/>
    <w:rsid w:val="00837CE7"/>
    <w:rsid w:val="00837E7F"/>
    <w:rsid w:val="00841C8A"/>
    <w:rsid w:val="00842AF6"/>
    <w:rsid w:val="00843186"/>
    <w:rsid w:val="008443F6"/>
    <w:rsid w:val="00845F75"/>
    <w:rsid w:val="008471FE"/>
    <w:rsid w:val="00847F87"/>
    <w:rsid w:val="00850925"/>
    <w:rsid w:val="00850C5B"/>
    <w:rsid w:val="008515E0"/>
    <w:rsid w:val="00852F0D"/>
    <w:rsid w:val="00853AC1"/>
    <w:rsid w:val="00854BEA"/>
    <w:rsid w:val="0085564D"/>
    <w:rsid w:val="00855AB9"/>
    <w:rsid w:val="00855D3A"/>
    <w:rsid w:val="00855E4D"/>
    <w:rsid w:val="00855FD2"/>
    <w:rsid w:val="00856DF8"/>
    <w:rsid w:val="00856E40"/>
    <w:rsid w:val="008573E2"/>
    <w:rsid w:val="00857AB5"/>
    <w:rsid w:val="008603AF"/>
    <w:rsid w:val="0086046A"/>
    <w:rsid w:val="00860554"/>
    <w:rsid w:val="008606FF"/>
    <w:rsid w:val="0086085B"/>
    <w:rsid w:val="008618AA"/>
    <w:rsid w:val="008626C6"/>
    <w:rsid w:val="00862825"/>
    <w:rsid w:val="00862AFA"/>
    <w:rsid w:val="00862F74"/>
    <w:rsid w:val="00864281"/>
    <w:rsid w:val="008649EE"/>
    <w:rsid w:val="00864F11"/>
    <w:rsid w:val="00865391"/>
    <w:rsid w:val="0086550C"/>
    <w:rsid w:val="00866194"/>
    <w:rsid w:val="00866DC1"/>
    <w:rsid w:val="00866EBB"/>
    <w:rsid w:val="00867052"/>
    <w:rsid w:val="00867F35"/>
    <w:rsid w:val="00871F79"/>
    <w:rsid w:val="008727A3"/>
    <w:rsid w:val="00872B2B"/>
    <w:rsid w:val="00873345"/>
    <w:rsid w:val="00873394"/>
    <w:rsid w:val="008735B1"/>
    <w:rsid w:val="00873C6E"/>
    <w:rsid w:val="00874256"/>
    <w:rsid w:val="00874D7A"/>
    <w:rsid w:val="0087504E"/>
    <w:rsid w:val="008754C8"/>
    <w:rsid w:val="00875554"/>
    <w:rsid w:val="008759A2"/>
    <w:rsid w:val="00875AAA"/>
    <w:rsid w:val="00875CEF"/>
    <w:rsid w:val="00876198"/>
    <w:rsid w:val="008769A4"/>
    <w:rsid w:val="00876A6A"/>
    <w:rsid w:val="00876D18"/>
    <w:rsid w:val="008771B7"/>
    <w:rsid w:val="008775E3"/>
    <w:rsid w:val="00877BEB"/>
    <w:rsid w:val="00877F36"/>
    <w:rsid w:val="008800A9"/>
    <w:rsid w:val="00882454"/>
    <w:rsid w:val="00882654"/>
    <w:rsid w:val="00882B90"/>
    <w:rsid w:val="00883697"/>
    <w:rsid w:val="00883B9C"/>
    <w:rsid w:val="00884874"/>
    <w:rsid w:val="00884BB0"/>
    <w:rsid w:val="0088529B"/>
    <w:rsid w:val="00885457"/>
    <w:rsid w:val="008859D9"/>
    <w:rsid w:val="00885D09"/>
    <w:rsid w:val="00886C57"/>
    <w:rsid w:val="00886E9C"/>
    <w:rsid w:val="008879C0"/>
    <w:rsid w:val="008879D5"/>
    <w:rsid w:val="00887A78"/>
    <w:rsid w:val="00887D5F"/>
    <w:rsid w:val="00890379"/>
    <w:rsid w:val="00890510"/>
    <w:rsid w:val="00890767"/>
    <w:rsid w:val="00890776"/>
    <w:rsid w:val="00890AA1"/>
    <w:rsid w:val="00891AE2"/>
    <w:rsid w:val="00891DE4"/>
    <w:rsid w:val="00891E63"/>
    <w:rsid w:val="00893EB7"/>
    <w:rsid w:val="00894880"/>
    <w:rsid w:val="00895E3C"/>
    <w:rsid w:val="008965EC"/>
    <w:rsid w:val="008967B7"/>
    <w:rsid w:val="00896B10"/>
    <w:rsid w:val="00897E0C"/>
    <w:rsid w:val="008A1026"/>
    <w:rsid w:val="008A10A2"/>
    <w:rsid w:val="008A131E"/>
    <w:rsid w:val="008A1727"/>
    <w:rsid w:val="008A1937"/>
    <w:rsid w:val="008A1DE8"/>
    <w:rsid w:val="008A2D7F"/>
    <w:rsid w:val="008A37A0"/>
    <w:rsid w:val="008A38D1"/>
    <w:rsid w:val="008A3FEF"/>
    <w:rsid w:val="008A456B"/>
    <w:rsid w:val="008A77A3"/>
    <w:rsid w:val="008B154B"/>
    <w:rsid w:val="008B1DD4"/>
    <w:rsid w:val="008B324F"/>
    <w:rsid w:val="008B3E97"/>
    <w:rsid w:val="008B3F01"/>
    <w:rsid w:val="008B4B7D"/>
    <w:rsid w:val="008B546E"/>
    <w:rsid w:val="008B5F4D"/>
    <w:rsid w:val="008B5FCF"/>
    <w:rsid w:val="008B62E5"/>
    <w:rsid w:val="008B63D5"/>
    <w:rsid w:val="008B64F6"/>
    <w:rsid w:val="008B6572"/>
    <w:rsid w:val="008B67FA"/>
    <w:rsid w:val="008B71D7"/>
    <w:rsid w:val="008B75B7"/>
    <w:rsid w:val="008B7831"/>
    <w:rsid w:val="008B7961"/>
    <w:rsid w:val="008C0556"/>
    <w:rsid w:val="008C0AE5"/>
    <w:rsid w:val="008C0D36"/>
    <w:rsid w:val="008C10E5"/>
    <w:rsid w:val="008C12EA"/>
    <w:rsid w:val="008C19D1"/>
    <w:rsid w:val="008C2141"/>
    <w:rsid w:val="008C4B25"/>
    <w:rsid w:val="008C4B2C"/>
    <w:rsid w:val="008C5100"/>
    <w:rsid w:val="008C5310"/>
    <w:rsid w:val="008C5A1F"/>
    <w:rsid w:val="008C5F0B"/>
    <w:rsid w:val="008C610B"/>
    <w:rsid w:val="008C6515"/>
    <w:rsid w:val="008C6F70"/>
    <w:rsid w:val="008C711C"/>
    <w:rsid w:val="008C7B04"/>
    <w:rsid w:val="008C7F81"/>
    <w:rsid w:val="008D06F2"/>
    <w:rsid w:val="008D0967"/>
    <w:rsid w:val="008D0A28"/>
    <w:rsid w:val="008D113F"/>
    <w:rsid w:val="008D1B84"/>
    <w:rsid w:val="008D1D7A"/>
    <w:rsid w:val="008D23C6"/>
    <w:rsid w:val="008D2A3B"/>
    <w:rsid w:val="008D39A8"/>
    <w:rsid w:val="008D3BB9"/>
    <w:rsid w:val="008D3E4B"/>
    <w:rsid w:val="008E075C"/>
    <w:rsid w:val="008E148A"/>
    <w:rsid w:val="008E190C"/>
    <w:rsid w:val="008E231A"/>
    <w:rsid w:val="008E23AD"/>
    <w:rsid w:val="008E32DA"/>
    <w:rsid w:val="008E3AA0"/>
    <w:rsid w:val="008E4820"/>
    <w:rsid w:val="008E5DCE"/>
    <w:rsid w:val="008E60AD"/>
    <w:rsid w:val="008E6987"/>
    <w:rsid w:val="008E6A04"/>
    <w:rsid w:val="008E7D7A"/>
    <w:rsid w:val="008F0216"/>
    <w:rsid w:val="008F0452"/>
    <w:rsid w:val="008F146B"/>
    <w:rsid w:val="008F14F3"/>
    <w:rsid w:val="008F29CF"/>
    <w:rsid w:val="008F3526"/>
    <w:rsid w:val="008F3A1C"/>
    <w:rsid w:val="008F3AD6"/>
    <w:rsid w:val="008F3DCC"/>
    <w:rsid w:val="008F41EA"/>
    <w:rsid w:val="008F4491"/>
    <w:rsid w:val="008F508E"/>
    <w:rsid w:val="008F5302"/>
    <w:rsid w:val="008F6D07"/>
    <w:rsid w:val="008F6FC7"/>
    <w:rsid w:val="008F755E"/>
    <w:rsid w:val="00900137"/>
    <w:rsid w:val="0090064F"/>
    <w:rsid w:val="00900D5D"/>
    <w:rsid w:val="009011CD"/>
    <w:rsid w:val="00901C7D"/>
    <w:rsid w:val="00902368"/>
    <w:rsid w:val="00902372"/>
    <w:rsid w:val="0090272B"/>
    <w:rsid w:val="00902DA3"/>
    <w:rsid w:val="0090364C"/>
    <w:rsid w:val="00903951"/>
    <w:rsid w:val="00903BCD"/>
    <w:rsid w:val="009040CA"/>
    <w:rsid w:val="00904403"/>
    <w:rsid w:val="009049CE"/>
    <w:rsid w:val="009055C3"/>
    <w:rsid w:val="0090659F"/>
    <w:rsid w:val="00906707"/>
    <w:rsid w:val="00906A85"/>
    <w:rsid w:val="00906F66"/>
    <w:rsid w:val="00906F83"/>
    <w:rsid w:val="00910828"/>
    <w:rsid w:val="009112BA"/>
    <w:rsid w:val="009123D5"/>
    <w:rsid w:val="0091284E"/>
    <w:rsid w:val="009128BF"/>
    <w:rsid w:val="00912C02"/>
    <w:rsid w:val="00914CD6"/>
    <w:rsid w:val="009150A7"/>
    <w:rsid w:val="00915855"/>
    <w:rsid w:val="00916AD7"/>
    <w:rsid w:val="00917446"/>
    <w:rsid w:val="0091787D"/>
    <w:rsid w:val="00917C04"/>
    <w:rsid w:val="00917C76"/>
    <w:rsid w:val="00917EB1"/>
    <w:rsid w:val="00920245"/>
    <w:rsid w:val="00920AAA"/>
    <w:rsid w:val="00922026"/>
    <w:rsid w:val="00922905"/>
    <w:rsid w:val="00922A48"/>
    <w:rsid w:val="00923704"/>
    <w:rsid w:val="0092381E"/>
    <w:rsid w:val="00924488"/>
    <w:rsid w:val="00924CE4"/>
    <w:rsid w:val="00924D4E"/>
    <w:rsid w:val="009254F0"/>
    <w:rsid w:val="00927C68"/>
    <w:rsid w:val="00930639"/>
    <w:rsid w:val="00931685"/>
    <w:rsid w:val="00933907"/>
    <w:rsid w:val="00933C76"/>
    <w:rsid w:val="00934695"/>
    <w:rsid w:val="00936E42"/>
    <w:rsid w:val="00936E62"/>
    <w:rsid w:val="00937792"/>
    <w:rsid w:val="0093786B"/>
    <w:rsid w:val="00937C1F"/>
    <w:rsid w:val="00940BA9"/>
    <w:rsid w:val="00940DFA"/>
    <w:rsid w:val="0094142A"/>
    <w:rsid w:val="00941C5E"/>
    <w:rsid w:val="00941F53"/>
    <w:rsid w:val="009427D1"/>
    <w:rsid w:val="00944A50"/>
    <w:rsid w:val="009451E1"/>
    <w:rsid w:val="0094532C"/>
    <w:rsid w:val="00945416"/>
    <w:rsid w:val="009462F8"/>
    <w:rsid w:val="00947BD4"/>
    <w:rsid w:val="00947D37"/>
    <w:rsid w:val="00953ED4"/>
    <w:rsid w:val="00954B1C"/>
    <w:rsid w:val="009557BC"/>
    <w:rsid w:val="00955911"/>
    <w:rsid w:val="00955B66"/>
    <w:rsid w:val="00955BDE"/>
    <w:rsid w:val="00955DA4"/>
    <w:rsid w:val="00956099"/>
    <w:rsid w:val="00956394"/>
    <w:rsid w:val="009571F1"/>
    <w:rsid w:val="0096090C"/>
    <w:rsid w:val="009609DE"/>
    <w:rsid w:val="00960C83"/>
    <w:rsid w:val="00961D2B"/>
    <w:rsid w:val="00963506"/>
    <w:rsid w:val="009637B4"/>
    <w:rsid w:val="00964145"/>
    <w:rsid w:val="00964967"/>
    <w:rsid w:val="0096602A"/>
    <w:rsid w:val="0096670C"/>
    <w:rsid w:val="00966839"/>
    <w:rsid w:val="009670D3"/>
    <w:rsid w:val="00967B35"/>
    <w:rsid w:val="00970CB6"/>
    <w:rsid w:val="0097102D"/>
    <w:rsid w:val="009720E5"/>
    <w:rsid w:val="00972855"/>
    <w:rsid w:val="00973FE5"/>
    <w:rsid w:val="00974813"/>
    <w:rsid w:val="00975199"/>
    <w:rsid w:val="0097555A"/>
    <w:rsid w:val="00975FAE"/>
    <w:rsid w:val="009761F9"/>
    <w:rsid w:val="009762BE"/>
    <w:rsid w:val="009766F5"/>
    <w:rsid w:val="00976CE5"/>
    <w:rsid w:val="00977A0C"/>
    <w:rsid w:val="00977C39"/>
    <w:rsid w:val="0098087A"/>
    <w:rsid w:val="00980C16"/>
    <w:rsid w:val="00980FDE"/>
    <w:rsid w:val="00981228"/>
    <w:rsid w:val="00982A9B"/>
    <w:rsid w:val="00982BD3"/>
    <w:rsid w:val="00983313"/>
    <w:rsid w:val="00983C26"/>
    <w:rsid w:val="00984AD6"/>
    <w:rsid w:val="0098506B"/>
    <w:rsid w:val="0098516A"/>
    <w:rsid w:val="0098524F"/>
    <w:rsid w:val="00987B78"/>
    <w:rsid w:val="00990497"/>
    <w:rsid w:val="00990CDA"/>
    <w:rsid w:val="00992097"/>
    <w:rsid w:val="009933C7"/>
    <w:rsid w:val="00993C9F"/>
    <w:rsid w:val="00993E15"/>
    <w:rsid w:val="00994329"/>
    <w:rsid w:val="00995E40"/>
    <w:rsid w:val="009963D0"/>
    <w:rsid w:val="009971C5"/>
    <w:rsid w:val="0099744D"/>
    <w:rsid w:val="00997C8B"/>
    <w:rsid w:val="009A1458"/>
    <w:rsid w:val="009A2257"/>
    <w:rsid w:val="009A2643"/>
    <w:rsid w:val="009A32E8"/>
    <w:rsid w:val="009A3575"/>
    <w:rsid w:val="009A3B18"/>
    <w:rsid w:val="009A4181"/>
    <w:rsid w:val="009A4917"/>
    <w:rsid w:val="009A559F"/>
    <w:rsid w:val="009A5D6B"/>
    <w:rsid w:val="009A6B81"/>
    <w:rsid w:val="009A7115"/>
    <w:rsid w:val="009A7D6E"/>
    <w:rsid w:val="009A7E1A"/>
    <w:rsid w:val="009A7EAC"/>
    <w:rsid w:val="009B033E"/>
    <w:rsid w:val="009B07B1"/>
    <w:rsid w:val="009B07B4"/>
    <w:rsid w:val="009B0DA8"/>
    <w:rsid w:val="009B166B"/>
    <w:rsid w:val="009B16E7"/>
    <w:rsid w:val="009B1F2B"/>
    <w:rsid w:val="009B2297"/>
    <w:rsid w:val="009B2F74"/>
    <w:rsid w:val="009B417F"/>
    <w:rsid w:val="009B49D2"/>
    <w:rsid w:val="009B4ECB"/>
    <w:rsid w:val="009B6447"/>
    <w:rsid w:val="009C074E"/>
    <w:rsid w:val="009C07CF"/>
    <w:rsid w:val="009C0A46"/>
    <w:rsid w:val="009C0DBE"/>
    <w:rsid w:val="009C1C59"/>
    <w:rsid w:val="009C217E"/>
    <w:rsid w:val="009C21B7"/>
    <w:rsid w:val="009C2926"/>
    <w:rsid w:val="009C2BAD"/>
    <w:rsid w:val="009C2F5A"/>
    <w:rsid w:val="009C3333"/>
    <w:rsid w:val="009C3F2C"/>
    <w:rsid w:val="009C4310"/>
    <w:rsid w:val="009C439F"/>
    <w:rsid w:val="009C4AA5"/>
    <w:rsid w:val="009C52B2"/>
    <w:rsid w:val="009C5EF1"/>
    <w:rsid w:val="009C6987"/>
    <w:rsid w:val="009C6B6D"/>
    <w:rsid w:val="009C733B"/>
    <w:rsid w:val="009C7511"/>
    <w:rsid w:val="009C7B8C"/>
    <w:rsid w:val="009D190B"/>
    <w:rsid w:val="009D2131"/>
    <w:rsid w:val="009D2923"/>
    <w:rsid w:val="009D29F2"/>
    <w:rsid w:val="009D2ADC"/>
    <w:rsid w:val="009D3178"/>
    <w:rsid w:val="009D33C9"/>
    <w:rsid w:val="009D3566"/>
    <w:rsid w:val="009D3B37"/>
    <w:rsid w:val="009D3BB9"/>
    <w:rsid w:val="009D401D"/>
    <w:rsid w:val="009D5171"/>
    <w:rsid w:val="009D5801"/>
    <w:rsid w:val="009D610A"/>
    <w:rsid w:val="009D78D8"/>
    <w:rsid w:val="009D7EC4"/>
    <w:rsid w:val="009E1130"/>
    <w:rsid w:val="009E1408"/>
    <w:rsid w:val="009E150E"/>
    <w:rsid w:val="009E1A49"/>
    <w:rsid w:val="009E1B75"/>
    <w:rsid w:val="009E2BB8"/>
    <w:rsid w:val="009E2BBE"/>
    <w:rsid w:val="009E2F94"/>
    <w:rsid w:val="009E3DEA"/>
    <w:rsid w:val="009E4638"/>
    <w:rsid w:val="009E5AA9"/>
    <w:rsid w:val="009E5AD5"/>
    <w:rsid w:val="009E6168"/>
    <w:rsid w:val="009E6A25"/>
    <w:rsid w:val="009E7387"/>
    <w:rsid w:val="009E74CA"/>
    <w:rsid w:val="009E771B"/>
    <w:rsid w:val="009F01A9"/>
    <w:rsid w:val="009F0E3D"/>
    <w:rsid w:val="009F1164"/>
    <w:rsid w:val="009F238A"/>
    <w:rsid w:val="009F3E1E"/>
    <w:rsid w:val="009F5117"/>
    <w:rsid w:val="009F7405"/>
    <w:rsid w:val="009F79E7"/>
    <w:rsid w:val="009F7AC1"/>
    <w:rsid w:val="00A00239"/>
    <w:rsid w:val="00A010B4"/>
    <w:rsid w:val="00A01F46"/>
    <w:rsid w:val="00A033B9"/>
    <w:rsid w:val="00A03A92"/>
    <w:rsid w:val="00A04732"/>
    <w:rsid w:val="00A05691"/>
    <w:rsid w:val="00A05F86"/>
    <w:rsid w:val="00A06AE1"/>
    <w:rsid w:val="00A06D71"/>
    <w:rsid w:val="00A06E0B"/>
    <w:rsid w:val="00A07A41"/>
    <w:rsid w:val="00A1047E"/>
    <w:rsid w:val="00A11126"/>
    <w:rsid w:val="00A11375"/>
    <w:rsid w:val="00A115A6"/>
    <w:rsid w:val="00A12984"/>
    <w:rsid w:val="00A129D0"/>
    <w:rsid w:val="00A135D5"/>
    <w:rsid w:val="00A1386B"/>
    <w:rsid w:val="00A14AE5"/>
    <w:rsid w:val="00A15528"/>
    <w:rsid w:val="00A1636C"/>
    <w:rsid w:val="00A17374"/>
    <w:rsid w:val="00A17C41"/>
    <w:rsid w:val="00A17C77"/>
    <w:rsid w:val="00A2179B"/>
    <w:rsid w:val="00A21821"/>
    <w:rsid w:val="00A21A8B"/>
    <w:rsid w:val="00A21B1E"/>
    <w:rsid w:val="00A222D7"/>
    <w:rsid w:val="00A2365B"/>
    <w:rsid w:val="00A240BB"/>
    <w:rsid w:val="00A242A0"/>
    <w:rsid w:val="00A24621"/>
    <w:rsid w:val="00A24A46"/>
    <w:rsid w:val="00A24EAF"/>
    <w:rsid w:val="00A25554"/>
    <w:rsid w:val="00A2666A"/>
    <w:rsid w:val="00A27077"/>
    <w:rsid w:val="00A27AE3"/>
    <w:rsid w:val="00A27B92"/>
    <w:rsid w:val="00A3045C"/>
    <w:rsid w:val="00A30D0B"/>
    <w:rsid w:val="00A30E1E"/>
    <w:rsid w:val="00A315C4"/>
    <w:rsid w:val="00A32079"/>
    <w:rsid w:val="00A320A6"/>
    <w:rsid w:val="00A331D2"/>
    <w:rsid w:val="00A34441"/>
    <w:rsid w:val="00A34C84"/>
    <w:rsid w:val="00A34F06"/>
    <w:rsid w:val="00A352E8"/>
    <w:rsid w:val="00A35FA5"/>
    <w:rsid w:val="00A36762"/>
    <w:rsid w:val="00A36FE6"/>
    <w:rsid w:val="00A37682"/>
    <w:rsid w:val="00A378DA"/>
    <w:rsid w:val="00A37BF1"/>
    <w:rsid w:val="00A40CEE"/>
    <w:rsid w:val="00A41AA3"/>
    <w:rsid w:val="00A42433"/>
    <w:rsid w:val="00A42FEE"/>
    <w:rsid w:val="00A440BA"/>
    <w:rsid w:val="00A44448"/>
    <w:rsid w:val="00A44632"/>
    <w:rsid w:val="00A447DF"/>
    <w:rsid w:val="00A448B4"/>
    <w:rsid w:val="00A44B5F"/>
    <w:rsid w:val="00A45133"/>
    <w:rsid w:val="00A45975"/>
    <w:rsid w:val="00A4657A"/>
    <w:rsid w:val="00A471F0"/>
    <w:rsid w:val="00A50112"/>
    <w:rsid w:val="00A502AA"/>
    <w:rsid w:val="00A50593"/>
    <w:rsid w:val="00A50DB0"/>
    <w:rsid w:val="00A510F4"/>
    <w:rsid w:val="00A51475"/>
    <w:rsid w:val="00A51924"/>
    <w:rsid w:val="00A525BE"/>
    <w:rsid w:val="00A52E4D"/>
    <w:rsid w:val="00A5346F"/>
    <w:rsid w:val="00A534F6"/>
    <w:rsid w:val="00A537F5"/>
    <w:rsid w:val="00A54A89"/>
    <w:rsid w:val="00A54EC2"/>
    <w:rsid w:val="00A55012"/>
    <w:rsid w:val="00A555FE"/>
    <w:rsid w:val="00A557A8"/>
    <w:rsid w:val="00A55A35"/>
    <w:rsid w:val="00A55CBA"/>
    <w:rsid w:val="00A5619E"/>
    <w:rsid w:val="00A568F0"/>
    <w:rsid w:val="00A56949"/>
    <w:rsid w:val="00A56A8A"/>
    <w:rsid w:val="00A56F9B"/>
    <w:rsid w:val="00A570F6"/>
    <w:rsid w:val="00A5742A"/>
    <w:rsid w:val="00A57722"/>
    <w:rsid w:val="00A5790A"/>
    <w:rsid w:val="00A57FE2"/>
    <w:rsid w:val="00A6061E"/>
    <w:rsid w:val="00A6084C"/>
    <w:rsid w:val="00A60C6F"/>
    <w:rsid w:val="00A60CCF"/>
    <w:rsid w:val="00A60F09"/>
    <w:rsid w:val="00A61481"/>
    <w:rsid w:val="00A614BA"/>
    <w:rsid w:val="00A61A79"/>
    <w:rsid w:val="00A61BC9"/>
    <w:rsid w:val="00A62E84"/>
    <w:rsid w:val="00A62F68"/>
    <w:rsid w:val="00A63B89"/>
    <w:rsid w:val="00A65A0C"/>
    <w:rsid w:val="00A66902"/>
    <w:rsid w:val="00A66A39"/>
    <w:rsid w:val="00A66D99"/>
    <w:rsid w:val="00A67258"/>
    <w:rsid w:val="00A6725D"/>
    <w:rsid w:val="00A67501"/>
    <w:rsid w:val="00A67AB2"/>
    <w:rsid w:val="00A67E3A"/>
    <w:rsid w:val="00A706A5"/>
    <w:rsid w:val="00A70D5B"/>
    <w:rsid w:val="00A71333"/>
    <w:rsid w:val="00A71840"/>
    <w:rsid w:val="00A71A8D"/>
    <w:rsid w:val="00A72028"/>
    <w:rsid w:val="00A739FE"/>
    <w:rsid w:val="00A743EE"/>
    <w:rsid w:val="00A749E0"/>
    <w:rsid w:val="00A75B56"/>
    <w:rsid w:val="00A76192"/>
    <w:rsid w:val="00A76559"/>
    <w:rsid w:val="00A76CBF"/>
    <w:rsid w:val="00A802F7"/>
    <w:rsid w:val="00A80971"/>
    <w:rsid w:val="00A80E6D"/>
    <w:rsid w:val="00A8119D"/>
    <w:rsid w:val="00A81282"/>
    <w:rsid w:val="00A816B1"/>
    <w:rsid w:val="00A81BCD"/>
    <w:rsid w:val="00A81FD6"/>
    <w:rsid w:val="00A838EE"/>
    <w:rsid w:val="00A84050"/>
    <w:rsid w:val="00A8424C"/>
    <w:rsid w:val="00A84F2B"/>
    <w:rsid w:val="00A84FEC"/>
    <w:rsid w:val="00A850B7"/>
    <w:rsid w:val="00A85D98"/>
    <w:rsid w:val="00A86000"/>
    <w:rsid w:val="00A86639"/>
    <w:rsid w:val="00A87131"/>
    <w:rsid w:val="00A8722A"/>
    <w:rsid w:val="00A9004A"/>
    <w:rsid w:val="00A9166B"/>
    <w:rsid w:val="00A92315"/>
    <w:rsid w:val="00A92F63"/>
    <w:rsid w:val="00A9344F"/>
    <w:rsid w:val="00A94325"/>
    <w:rsid w:val="00A94AE7"/>
    <w:rsid w:val="00A97004"/>
    <w:rsid w:val="00A9701F"/>
    <w:rsid w:val="00AA00E5"/>
    <w:rsid w:val="00AA2197"/>
    <w:rsid w:val="00AA257B"/>
    <w:rsid w:val="00AA2661"/>
    <w:rsid w:val="00AA3811"/>
    <w:rsid w:val="00AA4097"/>
    <w:rsid w:val="00AA4E6B"/>
    <w:rsid w:val="00AA53F9"/>
    <w:rsid w:val="00AA5582"/>
    <w:rsid w:val="00AA581C"/>
    <w:rsid w:val="00AA5C42"/>
    <w:rsid w:val="00AA5CD2"/>
    <w:rsid w:val="00AA5CF1"/>
    <w:rsid w:val="00AA6E62"/>
    <w:rsid w:val="00AA78BD"/>
    <w:rsid w:val="00AA7BAC"/>
    <w:rsid w:val="00AA7DE1"/>
    <w:rsid w:val="00AB013F"/>
    <w:rsid w:val="00AB0A55"/>
    <w:rsid w:val="00AB0C25"/>
    <w:rsid w:val="00AB12F5"/>
    <w:rsid w:val="00AB16D0"/>
    <w:rsid w:val="00AB1722"/>
    <w:rsid w:val="00AB1C84"/>
    <w:rsid w:val="00AB1D4F"/>
    <w:rsid w:val="00AB1D7C"/>
    <w:rsid w:val="00AB1FF9"/>
    <w:rsid w:val="00AB2727"/>
    <w:rsid w:val="00AB2EAE"/>
    <w:rsid w:val="00AB2F93"/>
    <w:rsid w:val="00AB4023"/>
    <w:rsid w:val="00AB47AF"/>
    <w:rsid w:val="00AB54B6"/>
    <w:rsid w:val="00AB5876"/>
    <w:rsid w:val="00AB5939"/>
    <w:rsid w:val="00AB59EF"/>
    <w:rsid w:val="00AB5EBE"/>
    <w:rsid w:val="00AB607E"/>
    <w:rsid w:val="00AB6D11"/>
    <w:rsid w:val="00AB7079"/>
    <w:rsid w:val="00AB7745"/>
    <w:rsid w:val="00AB7A10"/>
    <w:rsid w:val="00AB7DA1"/>
    <w:rsid w:val="00AC044C"/>
    <w:rsid w:val="00AC0C9C"/>
    <w:rsid w:val="00AC0CEF"/>
    <w:rsid w:val="00AC14C1"/>
    <w:rsid w:val="00AC3853"/>
    <w:rsid w:val="00AC3AAE"/>
    <w:rsid w:val="00AC3B36"/>
    <w:rsid w:val="00AC495F"/>
    <w:rsid w:val="00AC5726"/>
    <w:rsid w:val="00AC5862"/>
    <w:rsid w:val="00AC678D"/>
    <w:rsid w:val="00AC7922"/>
    <w:rsid w:val="00AC7C1B"/>
    <w:rsid w:val="00AC7F46"/>
    <w:rsid w:val="00AD0545"/>
    <w:rsid w:val="00AD205F"/>
    <w:rsid w:val="00AD25A7"/>
    <w:rsid w:val="00AD3145"/>
    <w:rsid w:val="00AD365B"/>
    <w:rsid w:val="00AD4262"/>
    <w:rsid w:val="00AD4C6B"/>
    <w:rsid w:val="00AD6230"/>
    <w:rsid w:val="00AD6C02"/>
    <w:rsid w:val="00AD7D22"/>
    <w:rsid w:val="00AD7D43"/>
    <w:rsid w:val="00AE0DAF"/>
    <w:rsid w:val="00AE1107"/>
    <w:rsid w:val="00AE22F4"/>
    <w:rsid w:val="00AE2D98"/>
    <w:rsid w:val="00AE3580"/>
    <w:rsid w:val="00AE4219"/>
    <w:rsid w:val="00AE43AB"/>
    <w:rsid w:val="00AE4573"/>
    <w:rsid w:val="00AE4A78"/>
    <w:rsid w:val="00AE5940"/>
    <w:rsid w:val="00AE62BB"/>
    <w:rsid w:val="00AE6683"/>
    <w:rsid w:val="00AE6C02"/>
    <w:rsid w:val="00AE7269"/>
    <w:rsid w:val="00AE7676"/>
    <w:rsid w:val="00AF1534"/>
    <w:rsid w:val="00AF1AFF"/>
    <w:rsid w:val="00AF1EF5"/>
    <w:rsid w:val="00AF22AA"/>
    <w:rsid w:val="00AF4004"/>
    <w:rsid w:val="00AF4598"/>
    <w:rsid w:val="00AF4724"/>
    <w:rsid w:val="00AF5104"/>
    <w:rsid w:val="00AF5208"/>
    <w:rsid w:val="00AF55F0"/>
    <w:rsid w:val="00AF5A39"/>
    <w:rsid w:val="00AF648C"/>
    <w:rsid w:val="00AF6533"/>
    <w:rsid w:val="00AF7AA1"/>
    <w:rsid w:val="00AF7C3A"/>
    <w:rsid w:val="00B021A9"/>
    <w:rsid w:val="00B024F4"/>
    <w:rsid w:val="00B027D7"/>
    <w:rsid w:val="00B02865"/>
    <w:rsid w:val="00B03265"/>
    <w:rsid w:val="00B03DFD"/>
    <w:rsid w:val="00B03F46"/>
    <w:rsid w:val="00B041D8"/>
    <w:rsid w:val="00B041F9"/>
    <w:rsid w:val="00B048B5"/>
    <w:rsid w:val="00B04D3F"/>
    <w:rsid w:val="00B05A31"/>
    <w:rsid w:val="00B06D5E"/>
    <w:rsid w:val="00B07238"/>
    <w:rsid w:val="00B073E8"/>
    <w:rsid w:val="00B11389"/>
    <w:rsid w:val="00B11DD8"/>
    <w:rsid w:val="00B123BC"/>
    <w:rsid w:val="00B13982"/>
    <w:rsid w:val="00B13B57"/>
    <w:rsid w:val="00B13F21"/>
    <w:rsid w:val="00B141C8"/>
    <w:rsid w:val="00B14253"/>
    <w:rsid w:val="00B14D4C"/>
    <w:rsid w:val="00B15469"/>
    <w:rsid w:val="00B15E23"/>
    <w:rsid w:val="00B1640D"/>
    <w:rsid w:val="00B1645A"/>
    <w:rsid w:val="00B1711D"/>
    <w:rsid w:val="00B174B9"/>
    <w:rsid w:val="00B204AE"/>
    <w:rsid w:val="00B20A21"/>
    <w:rsid w:val="00B20A3E"/>
    <w:rsid w:val="00B218DF"/>
    <w:rsid w:val="00B219DF"/>
    <w:rsid w:val="00B2244A"/>
    <w:rsid w:val="00B230E3"/>
    <w:rsid w:val="00B23344"/>
    <w:rsid w:val="00B2487A"/>
    <w:rsid w:val="00B24C59"/>
    <w:rsid w:val="00B24E8B"/>
    <w:rsid w:val="00B24F9B"/>
    <w:rsid w:val="00B2643B"/>
    <w:rsid w:val="00B26910"/>
    <w:rsid w:val="00B279C0"/>
    <w:rsid w:val="00B301CC"/>
    <w:rsid w:val="00B30382"/>
    <w:rsid w:val="00B31785"/>
    <w:rsid w:val="00B318F4"/>
    <w:rsid w:val="00B32834"/>
    <w:rsid w:val="00B33B60"/>
    <w:rsid w:val="00B33ED7"/>
    <w:rsid w:val="00B34312"/>
    <w:rsid w:val="00B35E00"/>
    <w:rsid w:val="00B36852"/>
    <w:rsid w:val="00B36CEE"/>
    <w:rsid w:val="00B374E0"/>
    <w:rsid w:val="00B413FD"/>
    <w:rsid w:val="00B42A31"/>
    <w:rsid w:val="00B437BE"/>
    <w:rsid w:val="00B43B33"/>
    <w:rsid w:val="00B43DE7"/>
    <w:rsid w:val="00B44040"/>
    <w:rsid w:val="00B4497E"/>
    <w:rsid w:val="00B44C14"/>
    <w:rsid w:val="00B44F78"/>
    <w:rsid w:val="00B458A2"/>
    <w:rsid w:val="00B469AF"/>
    <w:rsid w:val="00B477E5"/>
    <w:rsid w:val="00B478B4"/>
    <w:rsid w:val="00B47CFD"/>
    <w:rsid w:val="00B5059F"/>
    <w:rsid w:val="00B507C7"/>
    <w:rsid w:val="00B50802"/>
    <w:rsid w:val="00B508B6"/>
    <w:rsid w:val="00B5107F"/>
    <w:rsid w:val="00B51A0F"/>
    <w:rsid w:val="00B51F13"/>
    <w:rsid w:val="00B51F1C"/>
    <w:rsid w:val="00B5317F"/>
    <w:rsid w:val="00B54773"/>
    <w:rsid w:val="00B54E5B"/>
    <w:rsid w:val="00B551B0"/>
    <w:rsid w:val="00B5522F"/>
    <w:rsid w:val="00B56D98"/>
    <w:rsid w:val="00B57AB1"/>
    <w:rsid w:val="00B60843"/>
    <w:rsid w:val="00B61F24"/>
    <w:rsid w:val="00B62836"/>
    <w:rsid w:val="00B63805"/>
    <w:rsid w:val="00B63BD8"/>
    <w:rsid w:val="00B6467B"/>
    <w:rsid w:val="00B65474"/>
    <w:rsid w:val="00B65C46"/>
    <w:rsid w:val="00B669FD"/>
    <w:rsid w:val="00B66C52"/>
    <w:rsid w:val="00B66C9B"/>
    <w:rsid w:val="00B67880"/>
    <w:rsid w:val="00B67F91"/>
    <w:rsid w:val="00B704D8"/>
    <w:rsid w:val="00B706E5"/>
    <w:rsid w:val="00B707A9"/>
    <w:rsid w:val="00B70FE6"/>
    <w:rsid w:val="00B71385"/>
    <w:rsid w:val="00B71D99"/>
    <w:rsid w:val="00B7269C"/>
    <w:rsid w:val="00B727B7"/>
    <w:rsid w:val="00B728B9"/>
    <w:rsid w:val="00B742CC"/>
    <w:rsid w:val="00B74C9F"/>
    <w:rsid w:val="00B755AC"/>
    <w:rsid w:val="00B7577E"/>
    <w:rsid w:val="00B7614A"/>
    <w:rsid w:val="00B76ADF"/>
    <w:rsid w:val="00B76F61"/>
    <w:rsid w:val="00B8030C"/>
    <w:rsid w:val="00B80959"/>
    <w:rsid w:val="00B81D2A"/>
    <w:rsid w:val="00B82359"/>
    <w:rsid w:val="00B823CC"/>
    <w:rsid w:val="00B82835"/>
    <w:rsid w:val="00B82A6C"/>
    <w:rsid w:val="00B842E2"/>
    <w:rsid w:val="00B84A4F"/>
    <w:rsid w:val="00B84C12"/>
    <w:rsid w:val="00B84FBC"/>
    <w:rsid w:val="00B855EB"/>
    <w:rsid w:val="00B85E60"/>
    <w:rsid w:val="00B85F4F"/>
    <w:rsid w:val="00B87F97"/>
    <w:rsid w:val="00B90D44"/>
    <w:rsid w:val="00B90E68"/>
    <w:rsid w:val="00B91E21"/>
    <w:rsid w:val="00B92329"/>
    <w:rsid w:val="00B92BAD"/>
    <w:rsid w:val="00B93E8C"/>
    <w:rsid w:val="00B94BFF"/>
    <w:rsid w:val="00B94E42"/>
    <w:rsid w:val="00B9534A"/>
    <w:rsid w:val="00B95574"/>
    <w:rsid w:val="00B959DF"/>
    <w:rsid w:val="00B95FA7"/>
    <w:rsid w:val="00B9605C"/>
    <w:rsid w:val="00B9797B"/>
    <w:rsid w:val="00BA1264"/>
    <w:rsid w:val="00BA127D"/>
    <w:rsid w:val="00BA24AC"/>
    <w:rsid w:val="00BA3533"/>
    <w:rsid w:val="00BA38DC"/>
    <w:rsid w:val="00BA3A59"/>
    <w:rsid w:val="00BA3F98"/>
    <w:rsid w:val="00BA4964"/>
    <w:rsid w:val="00BA4D23"/>
    <w:rsid w:val="00BA5939"/>
    <w:rsid w:val="00BA6C81"/>
    <w:rsid w:val="00BA73CF"/>
    <w:rsid w:val="00BA73E1"/>
    <w:rsid w:val="00BB03F5"/>
    <w:rsid w:val="00BB08F5"/>
    <w:rsid w:val="00BB0B41"/>
    <w:rsid w:val="00BB17F5"/>
    <w:rsid w:val="00BB1920"/>
    <w:rsid w:val="00BB1AA8"/>
    <w:rsid w:val="00BB2BAB"/>
    <w:rsid w:val="00BB35D3"/>
    <w:rsid w:val="00BB3942"/>
    <w:rsid w:val="00BB419F"/>
    <w:rsid w:val="00BB4CC0"/>
    <w:rsid w:val="00BB5B78"/>
    <w:rsid w:val="00BB62A8"/>
    <w:rsid w:val="00BB6AED"/>
    <w:rsid w:val="00BB6F4C"/>
    <w:rsid w:val="00BB78E5"/>
    <w:rsid w:val="00BB7951"/>
    <w:rsid w:val="00BB7BBF"/>
    <w:rsid w:val="00BB7CFE"/>
    <w:rsid w:val="00BC0284"/>
    <w:rsid w:val="00BC0971"/>
    <w:rsid w:val="00BC1779"/>
    <w:rsid w:val="00BC2416"/>
    <w:rsid w:val="00BC269C"/>
    <w:rsid w:val="00BC2B62"/>
    <w:rsid w:val="00BC2E23"/>
    <w:rsid w:val="00BC32AD"/>
    <w:rsid w:val="00BC3F33"/>
    <w:rsid w:val="00BC4124"/>
    <w:rsid w:val="00BC4B76"/>
    <w:rsid w:val="00BC4CAC"/>
    <w:rsid w:val="00BC57C0"/>
    <w:rsid w:val="00BC598F"/>
    <w:rsid w:val="00BC5A6B"/>
    <w:rsid w:val="00BC6588"/>
    <w:rsid w:val="00BC69FC"/>
    <w:rsid w:val="00BD0796"/>
    <w:rsid w:val="00BD0F2F"/>
    <w:rsid w:val="00BD28E1"/>
    <w:rsid w:val="00BD294F"/>
    <w:rsid w:val="00BD2C89"/>
    <w:rsid w:val="00BD302D"/>
    <w:rsid w:val="00BD3236"/>
    <w:rsid w:val="00BD5062"/>
    <w:rsid w:val="00BD5ECA"/>
    <w:rsid w:val="00BD6787"/>
    <w:rsid w:val="00BD6C9D"/>
    <w:rsid w:val="00BD7A6D"/>
    <w:rsid w:val="00BE025A"/>
    <w:rsid w:val="00BE1312"/>
    <w:rsid w:val="00BE1343"/>
    <w:rsid w:val="00BE2069"/>
    <w:rsid w:val="00BE2298"/>
    <w:rsid w:val="00BE2642"/>
    <w:rsid w:val="00BE28E8"/>
    <w:rsid w:val="00BE39AD"/>
    <w:rsid w:val="00BE430F"/>
    <w:rsid w:val="00BE467D"/>
    <w:rsid w:val="00BE4C10"/>
    <w:rsid w:val="00BE6FDC"/>
    <w:rsid w:val="00BE72D1"/>
    <w:rsid w:val="00BE7C01"/>
    <w:rsid w:val="00BE7CC4"/>
    <w:rsid w:val="00BE7CD6"/>
    <w:rsid w:val="00BF0160"/>
    <w:rsid w:val="00BF074E"/>
    <w:rsid w:val="00BF0A07"/>
    <w:rsid w:val="00BF1248"/>
    <w:rsid w:val="00BF179D"/>
    <w:rsid w:val="00BF2A6F"/>
    <w:rsid w:val="00BF2BBE"/>
    <w:rsid w:val="00BF2E79"/>
    <w:rsid w:val="00BF3978"/>
    <w:rsid w:val="00BF4532"/>
    <w:rsid w:val="00BF53CB"/>
    <w:rsid w:val="00BF5938"/>
    <w:rsid w:val="00BF6125"/>
    <w:rsid w:val="00BF612B"/>
    <w:rsid w:val="00BF66A4"/>
    <w:rsid w:val="00BF6766"/>
    <w:rsid w:val="00BF749E"/>
    <w:rsid w:val="00BF77C8"/>
    <w:rsid w:val="00BF7E66"/>
    <w:rsid w:val="00BF7E75"/>
    <w:rsid w:val="00C00744"/>
    <w:rsid w:val="00C01978"/>
    <w:rsid w:val="00C01AAF"/>
    <w:rsid w:val="00C02E49"/>
    <w:rsid w:val="00C03335"/>
    <w:rsid w:val="00C03F4A"/>
    <w:rsid w:val="00C04CB0"/>
    <w:rsid w:val="00C056BA"/>
    <w:rsid w:val="00C05E79"/>
    <w:rsid w:val="00C06565"/>
    <w:rsid w:val="00C069BE"/>
    <w:rsid w:val="00C06D28"/>
    <w:rsid w:val="00C073BE"/>
    <w:rsid w:val="00C10FC3"/>
    <w:rsid w:val="00C118D9"/>
    <w:rsid w:val="00C12B6E"/>
    <w:rsid w:val="00C12FAF"/>
    <w:rsid w:val="00C1346A"/>
    <w:rsid w:val="00C13B9E"/>
    <w:rsid w:val="00C13BB1"/>
    <w:rsid w:val="00C1431B"/>
    <w:rsid w:val="00C14971"/>
    <w:rsid w:val="00C14CFA"/>
    <w:rsid w:val="00C16198"/>
    <w:rsid w:val="00C1655A"/>
    <w:rsid w:val="00C171AC"/>
    <w:rsid w:val="00C1754C"/>
    <w:rsid w:val="00C17786"/>
    <w:rsid w:val="00C20CE1"/>
    <w:rsid w:val="00C21010"/>
    <w:rsid w:val="00C2204D"/>
    <w:rsid w:val="00C221D7"/>
    <w:rsid w:val="00C2260E"/>
    <w:rsid w:val="00C235F4"/>
    <w:rsid w:val="00C249EF"/>
    <w:rsid w:val="00C25AC7"/>
    <w:rsid w:val="00C25B6F"/>
    <w:rsid w:val="00C264F6"/>
    <w:rsid w:val="00C26A27"/>
    <w:rsid w:val="00C26B8E"/>
    <w:rsid w:val="00C26F5A"/>
    <w:rsid w:val="00C275A0"/>
    <w:rsid w:val="00C27979"/>
    <w:rsid w:val="00C27BC1"/>
    <w:rsid w:val="00C30E6B"/>
    <w:rsid w:val="00C3150A"/>
    <w:rsid w:val="00C320C4"/>
    <w:rsid w:val="00C3281F"/>
    <w:rsid w:val="00C32AE2"/>
    <w:rsid w:val="00C332A6"/>
    <w:rsid w:val="00C334B7"/>
    <w:rsid w:val="00C3375A"/>
    <w:rsid w:val="00C341B4"/>
    <w:rsid w:val="00C34204"/>
    <w:rsid w:val="00C34B90"/>
    <w:rsid w:val="00C3588B"/>
    <w:rsid w:val="00C36FC6"/>
    <w:rsid w:val="00C37672"/>
    <w:rsid w:val="00C378C4"/>
    <w:rsid w:val="00C378E9"/>
    <w:rsid w:val="00C408B6"/>
    <w:rsid w:val="00C40ECF"/>
    <w:rsid w:val="00C410E8"/>
    <w:rsid w:val="00C424AA"/>
    <w:rsid w:val="00C42715"/>
    <w:rsid w:val="00C428E3"/>
    <w:rsid w:val="00C434AF"/>
    <w:rsid w:val="00C43529"/>
    <w:rsid w:val="00C435A1"/>
    <w:rsid w:val="00C44162"/>
    <w:rsid w:val="00C44C2A"/>
    <w:rsid w:val="00C45D89"/>
    <w:rsid w:val="00C4711C"/>
    <w:rsid w:val="00C47D0E"/>
    <w:rsid w:val="00C5065F"/>
    <w:rsid w:val="00C50859"/>
    <w:rsid w:val="00C50950"/>
    <w:rsid w:val="00C52A10"/>
    <w:rsid w:val="00C52B8B"/>
    <w:rsid w:val="00C53764"/>
    <w:rsid w:val="00C54B31"/>
    <w:rsid w:val="00C56227"/>
    <w:rsid w:val="00C566A0"/>
    <w:rsid w:val="00C57001"/>
    <w:rsid w:val="00C572CD"/>
    <w:rsid w:val="00C602BC"/>
    <w:rsid w:val="00C603C1"/>
    <w:rsid w:val="00C6195D"/>
    <w:rsid w:val="00C61BCC"/>
    <w:rsid w:val="00C61CA1"/>
    <w:rsid w:val="00C622A8"/>
    <w:rsid w:val="00C62443"/>
    <w:rsid w:val="00C624DA"/>
    <w:rsid w:val="00C6439F"/>
    <w:rsid w:val="00C64B75"/>
    <w:rsid w:val="00C64EE1"/>
    <w:rsid w:val="00C654C9"/>
    <w:rsid w:val="00C656E8"/>
    <w:rsid w:val="00C65BA1"/>
    <w:rsid w:val="00C67134"/>
    <w:rsid w:val="00C67A80"/>
    <w:rsid w:val="00C70138"/>
    <w:rsid w:val="00C7043F"/>
    <w:rsid w:val="00C704CD"/>
    <w:rsid w:val="00C71441"/>
    <w:rsid w:val="00C73127"/>
    <w:rsid w:val="00C731FB"/>
    <w:rsid w:val="00C73933"/>
    <w:rsid w:val="00C73C85"/>
    <w:rsid w:val="00C73CF4"/>
    <w:rsid w:val="00C74726"/>
    <w:rsid w:val="00C74C7C"/>
    <w:rsid w:val="00C752ED"/>
    <w:rsid w:val="00C75597"/>
    <w:rsid w:val="00C756E7"/>
    <w:rsid w:val="00C75BE9"/>
    <w:rsid w:val="00C75D89"/>
    <w:rsid w:val="00C7633E"/>
    <w:rsid w:val="00C76ADF"/>
    <w:rsid w:val="00C7730E"/>
    <w:rsid w:val="00C77844"/>
    <w:rsid w:val="00C77868"/>
    <w:rsid w:val="00C779AB"/>
    <w:rsid w:val="00C77DF8"/>
    <w:rsid w:val="00C80779"/>
    <w:rsid w:val="00C80AD6"/>
    <w:rsid w:val="00C812AC"/>
    <w:rsid w:val="00C822A2"/>
    <w:rsid w:val="00C82308"/>
    <w:rsid w:val="00C82855"/>
    <w:rsid w:val="00C8297C"/>
    <w:rsid w:val="00C82ACB"/>
    <w:rsid w:val="00C82FED"/>
    <w:rsid w:val="00C83120"/>
    <w:rsid w:val="00C831D8"/>
    <w:rsid w:val="00C83581"/>
    <w:rsid w:val="00C83926"/>
    <w:rsid w:val="00C83C1B"/>
    <w:rsid w:val="00C83F24"/>
    <w:rsid w:val="00C84283"/>
    <w:rsid w:val="00C86930"/>
    <w:rsid w:val="00C872BB"/>
    <w:rsid w:val="00C8758F"/>
    <w:rsid w:val="00C8785A"/>
    <w:rsid w:val="00C902C8"/>
    <w:rsid w:val="00C90789"/>
    <w:rsid w:val="00C917B5"/>
    <w:rsid w:val="00C92169"/>
    <w:rsid w:val="00C92349"/>
    <w:rsid w:val="00C926DE"/>
    <w:rsid w:val="00C92D53"/>
    <w:rsid w:val="00C93973"/>
    <w:rsid w:val="00C93E52"/>
    <w:rsid w:val="00C95AEF"/>
    <w:rsid w:val="00C965E4"/>
    <w:rsid w:val="00C9747D"/>
    <w:rsid w:val="00C97E46"/>
    <w:rsid w:val="00CA0A09"/>
    <w:rsid w:val="00CA1FB8"/>
    <w:rsid w:val="00CA30A7"/>
    <w:rsid w:val="00CA4873"/>
    <w:rsid w:val="00CA4ED1"/>
    <w:rsid w:val="00CA54D1"/>
    <w:rsid w:val="00CA555F"/>
    <w:rsid w:val="00CA5CAF"/>
    <w:rsid w:val="00CA5E6D"/>
    <w:rsid w:val="00CA6850"/>
    <w:rsid w:val="00CA69F7"/>
    <w:rsid w:val="00CA71AA"/>
    <w:rsid w:val="00CA74E8"/>
    <w:rsid w:val="00CB0079"/>
    <w:rsid w:val="00CB00B9"/>
    <w:rsid w:val="00CB0653"/>
    <w:rsid w:val="00CB0DCA"/>
    <w:rsid w:val="00CB11F3"/>
    <w:rsid w:val="00CB1C97"/>
    <w:rsid w:val="00CB377D"/>
    <w:rsid w:val="00CB3819"/>
    <w:rsid w:val="00CB391C"/>
    <w:rsid w:val="00CB3EB5"/>
    <w:rsid w:val="00CB48D9"/>
    <w:rsid w:val="00CB4D90"/>
    <w:rsid w:val="00CB56AB"/>
    <w:rsid w:val="00CB6831"/>
    <w:rsid w:val="00CB6B1D"/>
    <w:rsid w:val="00CC053A"/>
    <w:rsid w:val="00CC0C1D"/>
    <w:rsid w:val="00CC1469"/>
    <w:rsid w:val="00CC14C3"/>
    <w:rsid w:val="00CC1B5A"/>
    <w:rsid w:val="00CC2202"/>
    <w:rsid w:val="00CC2379"/>
    <w:rsid w:val="00CC31B9"/>
    <w:rsid w:val="00CC4577"/>
    <w:rsid w:val="00CC465F"/>
    <w:rsid w:val="00CC46B6"/>
    <w:rsid w:val="00CC485C"/>
    <w:rsid w:val="00CC4A8B"/>
    <w:rsid w:val="00CC4DC9"/>
    <w:rsid w:val="00CC51B7"/>
    <w:rsid w:val="00CC565A"/>
    <w:rsid w:val="00CC573C"/>
    <w:rsid w:val="00CC577C"/>
    <w:rsid w:val="00CC57F3"/>
    <w:rsid w:val="00CC5B6F"/>
    <w:rsid w:val="00CC5E7F"/>
    <w:rsid w:val="00CC6779"/>
    <w:rsid w:val="00CC69DB"/>
    <w:rsid w:val="00CD084B"/>
    <w:rsid w:val="00CD24C0"/>
    <w:rsid w:val="00CD2F09"/>
    <w:rsid w:val="00CD30C3"/>
    <w:rsid w:val="00CD3454"/>
    <w:rsid w:val="00CD3B48"/>
    <w:rsid w:val="00CD419C"/>
    <w:rsid w:val="00CD4298"/>
    <w:rsid w:val="00CD44FC"/>
    <w:rsid w:val="00CD4963"/>
    <w:rsid w:val="00CD4AE7"/>
    <w:rsid w:val="00CD4C05"/>
    <w:rsid w:val="00CD6519"/>
    <w:rsid w:val="00CD6F04"/>
    <w:rsid w:val="00CD6F45"/>
    <w:rsid w:val="00CD75E3"/>
    <w:rsid w:val="00CE00CB"/>
    <w:rsid w:val="00CE03B6"/>
    <w:rsid w:val="00CE0AE0"/>
    <w:rsid w:val="00CE0D82"/>
    <w:rsid w:val="00CE0E9E"/>
    <w:rsid w:val="00CE1344"/>
    <w:rsid w:val="00CE13A7"/>
    <w:rsid w:val="00CE1D2B"/>
    <w:rsid w:val="00CE285F"/>
    <w:rsid w:val="00CE4171"/>
    <w:rsid w:val="00CE4477"/>
    <w:rsid w:val="00CE4A24"/>
    <w:rsid w:val="00CE4B67"/>
    <w:rsid w:val="00CE5C30"/>
    <w:rsid w:val="00CE6689"/>
    <w:rsid w:val="00CE7A00"/>
    <w:rsid w:val="00CF0240"/>
    <w:rsid w:val="00CF024A"/>
    <w:rsid w:val="00CF10A2"/>
    <w:rsid w:val="00CF123B"/>
    <w:rsid w:val="00CF1267"/>
    <w:rsid w:val="00CF12AE"/>
    <w:rsid w:val="00CF255F"/>
    <w:rsid w:val="00CF2874"/>
    <w:rsid w:val="00CF36D5"/>
    <w:rsid w:val="00CF3ADD"/>
    <w:rsid w:val="00CF4CE7"/>
    <w:rsid w:val="00CF4E5A"/>
    <w:rsid w:val="00CF60C2"/>
    <w:rsid w:val="00CF635D"/>
    <w:rsid w:val="00CF7864"/>
    <w:rsid w:val="00CF7C9A"/>
    <w:rsid w:val="00CF7D00"/>
    <w:rsid w:val="00CF7F83"/>
    <w:rsid w:val="00CF7FD9"/>
    <w:rsid w:val="00D00A01"/>
    <w:rsid w:val="00D017EB"/>
    <w:rsid w:val="00D0224E"/>
    <w:rsid w:val="00D0238C"/>
    <w:rsid w:val="00D025E4"/>
    <w:rsid w:val="00D02D68"/>
    <w:rsid w:val="00D03365"/>
    <w:rsid w:val="00D04857"/>
    <w:rsid w:val="00D04942"/>
    <w:rsid w:val="00D073E1"/>
    <w:rsid w:val="00D0777D"/>
    <w:rsid w:val="00D07E63"/>
    <w:rsid w:val="00D105CA"/>
    <w:rsid w:val="00D10EED"/>
    <w:rsid w:val="00D11994"/>
    <w:rsid w:val="00D12D96"/>
    <w:rsid w:val="00D132C5"/>
    <w:rsid w:val="00D13618"/>
    <w:rsid w:val="00D14E09"/>
    <w:rsid w:val="00D157F2"/>
    <w:rsid w:val="00D16DF7"/>
    <w:rsid w:val="00D17073"/>
    <w:rsid w:val="00D17A35"/>
    <w:rsid w:val="00D207E7"/>
    <w:rsid w:val="00D207F0"/>
    <w:rsid w:val="00D21797"/>
    <w:rsid w:val="00D22A92"/>
    <w:rsid w:val="00D23575"/>
    <w:rsid w:val="00D23AFA"/>
    <w:rsid w:val="00D244AC"/>
    <w:rsid w:val="00D24A0D"/>
    <w:rsid w:val="00D24B4B"/>
    <w:rsid w:val="00D25D14"/>
    <w:rsid w:val="00D26542"/>
    <w:rsid w:val="00D26704"/>
    <w:rsid w:val="00D269E0"/>
    <w:rsid w:val="00D26A4D"/>
    <w:rsid w:val="00D27273"/>
    <w:rsid w:val="00D27A71"/>
    <w:rsid w:val="00D3027D"/>
    <w:rsid w:val="00D31A17"/>
    <w:rsid w:val="00D31A8C"/>
    <w:rsid w:val="00D32135"/>
    <w:rsid w:val="00D33D47"/>
    <w:rsid w:val="00D33FEE"/>
    <w:rsid w:val="00D3443B"/>
    <w:rsid w:val="00D347C1"/>
    <w:rsid w:val="00D34A4B"/>
    <w:rsid w:val="00D34BF0"/>
    <w:rsid w:val="00D35013"/>
    <w:rsid w:val="00D35B76"/>
    <w:rsid w:val="00D365EF"/>
    <w:rsid w:val="00D3679B"/>
    <w:rsid w:val="00D36C06"/>
    <w:rsid w:val="00D37D6D"/>
    <w:rsid w:val="00D40C8D"/>
    <w:rsid w:val="00D4140B"/>
    <w:rsid w:val="00D42FD7"/>
    <w:rsid w:val="00D43DEA"/>
    <w:rsid w:val="00D44411"/>
    <w:rsid w:val="00D44918"/>
    <w:rsid w:val="00D46A84"/>
    <w:rsid w:val="00D46D24"/>
    <w:rsid w:val="00D470B1"/>
    <w:rsid w:val="00D4734F"/>
    <w:rsid w:val="00D50282"/>
    <w:rsid w:val="00D504DD"/>
    <w:rsid w:val="00D50B9B"/>
    <w:rsid w:val="00D50E2A"/>
    <w:rsid w:val="00D50EE6"/>
    <w:rsid w:val="00D51196"/>
    <w:rsid w:val="00D518B6"/>
    <w:rsid w:val="00D52904"/>
    <w:rsid w:val="00D53367"/>
    <w:rsid w:val="00D53F8C"/>
    <w:rsid w:val="00D54F46"/>
    <w:rsid w:val="00D550F4"/>
    <w:rsid w:val="00D56E77"/>
    <w:rsid w:val="00D57C2F"/>
    <w:rsid w:val="00D602C5"/>
    <w:rsid w:val="00D61837"/>
    <w:rsid w:val="00D61896"/>
    <w:rsid w:val="00D619D8"/>
    <w:rsid w:val="00D63B1A"/>
    <w:rsid w:val="00D63CE2"/>
    <w:rsid w:val="00D64BFD"/>
    <w:rsid w:val="00D64C4C"/>
    <w:rsid w:val="00D64C8C"/>
    <w:rsid w:val="00D64CA7"/>
    <w:rsid w:val="00D64EFB"/>
    <w:rsid w:val="00D6506A"/>
    <w:rsid w:val="00D65425"/>
    <w:rsid w:val="00D66427"/>
    <w:rsid w:val="00D676B5"/>
    <w:rsid w:val="00D702F3"/>
    <w:rsid w:val="00D71CD8"/>
    <w:rsid w:val="00D7235F"/>
    <w:rsid w:val="00D724B6"/>
    <w:rsid w:val="00D72A32"/>
    <w:rsid w:val="00D72D17"/>
    <w:rsid w:val="00D72FE6"/>
    <w:rsid w:val="00D7462B"/>
    <w:rsid w:val="00D7497B"/>
    <w:rsid w:val="00D74E17"/>
    <w:rsid w:val="00D74F41"/>
    <w:rsid w:val="00D75563"/>
    <w:rsid w:val="00D7557E"/>
    <w:rsid w:val="00D76655"/>
    <w:rsid w:val="00D769CF"/>
    <w:rsid w:val="00D76A1B"/>
    <w:rsid w:val="00D770AE"/>
    <w:rsid w:val="00D77371"/>
    <w:rsid w:val="00D77EE8"/>
    <w:rsid w:val="00D80822"/>
    <w:rsid w:val="00D818D2"/>
    <w:rsid w:val="00D82040"/>
    <w:rsid w:val="00D82331"/>
    <w:rsid w:val="00D82D78"/>
    <w:rsid w:val="00D835DF"/>
    <w:rsid w:val="00D859E7"/>
    <w:rsid w:val="00D85F79"/>
    <w:rsid w:val="00D8719D"/>
    <w:rsid w:val="00D87741"/>
    <w:rsid w:val="00D900BF"/>
    <w:rsid w:val="00D92D59"/>
    <w:rsid w:val="00D94C0B"/>
    <w:rsid w:val="00D95C88"/>
    <w:rsid w:val="00D968D6"/>
    <w:rsid w:val="00D96BAB"/>
    <w:rsid w:val="00D96E4B"/>
    <w:rsid w:val="00D97717"/>
    <w:rsid w:val="00D97A7C"/>
    <w:rsid w:val="00DA0383"/>
    <w:rsid w:val="00DA064B"/>
    <w:rsid w:val="00DA13B2"/>
    <w:rsid w:val="00DA13EC"/>
    <w:rsid w:val="00DA28EE"/>
    <w:rsid w:val="00DA28F7"/>
    <w:rsid w:val="00DA4089"/>
    <w:rsid w:val="00DA4721"/>
    <w:rsid w:val="00DA490D"/>
    <w:rsid w:val="00DA49A0"/>
    <w:rsid w:val="00DA4EAB"/>
    <w:rsid w:val="00DA53EC"/>
    <w:rsid w:val="00DA5542"/>
    <w:rsid w:val="00DA5D88"/>
    <w:rsid w:val="00DA695C"/>
    <w:rsid w:val="00DA6BF9"/>
    <w:rsid w:val="00DA76F2"/>
    <w:rsid w:val="00DA7914"/>
    <w:rsid w:val="00DA7BAF"/>
    <w:rsid w:val="00DB0F87"/>
    <w:rsid w:val="00DB1299"/>
    <w:rsid w:val="00DB1350"/>
    <w:rsid w:val="00DB1386"/>
    <w:rsid w:val="00DB2381"/>
    <w:rsid w:val="00DB2652"/>
    <w:rsid w:val="00DB303B"/>
    <w:rsid w:val="00DB464D"/>
    <w:rsid w:val="00DB6798"/>
    <w:rsid w:val="00DB6AB0"/>
    <w:rsid w:val="00DB707A"/>
    <w:rsid w:val="00DB72A2"/>
    <w:rsid w:val="00DB72B3"/>
    <w:rsid w:val="00DC085A"/>
    <w:rsid w:val="00DC0A65"/>
    <w:rsid w:val="00DC0DA2"/>
    <w:rsid w:val="00DC0E2F"/>
    <w:rsid w:val="00DC1F8C"/>
    <w:rsid w:val="00DC22C7"/>
    <w:rsid w:val="00DC22F0"/>
    <w:rsid w:val="00DC2ACA"/>
    <w:rsid w:val="00DC31D9"/>
    <w:rsid w:val="00DC41E0"/>
    <w:rsid w:val="00DC4254"/>
    <w:rsid w:val="00DC4665"/>
    <w:rsid w:val="00DC4BEF"/>
    <w:rsid w:val="00DC4CA2"/>
    <w:rsid w:val="00DC56CA"/>
    <w:rsid w:val="00DC64A4"/>
    <w:rsid w:val="00DC68D2"/>
    <w:rsid w:val="00DC7174"/>
    <w:rsid w:val="00DC7D7B"/>
    <w:rsid w:val="00DC7D8A"/>
    <w:rsid w:val="00DD15CD"/>
    <w:rsid w:val="00DD1E78"/>
    <w:rsid w:val="00DD1F16"/>
    <w:rsid w:val="00DD24F6"/>
    <w:rsid w:val="00DD2F72"/>
    <w:rsid w:val="00DD3121"/>
    <w:rsid w:val="00DD3302"/>
    <w:rsid w:val="00DD3556"/>
    <w:rsid w:val="00DD3C83"/>
    <w:rsid w:val="00DD50F2"/>
    <w:rsid w:val="00DD5251"/>
    <w:rsid w:val="00DD632B"/>
    <w:rsid w:val="00DD6666"/>
    <w:rsid w:val="00DD6CE2"/>
    <w:rsid w:val="00DD7654"/>
    <w:rsid w:val="00DE09E7"/>
    <w:rsid w:val="00DE0D75"/>
    <w:rsid w:val="00DE2A9D"/>
    <w:rsid w:val="00DE4583"/>
    <w:rsid w:val="00DE459D"/>
    <w:rsid w:val="00DE4B40"/>
    <w:rsid w:val="00DE5511"/>
    <w:rsid w:val="00DE5D60"/>
    <w:rsid w:val="00DE5D72"/>
    <w:rsid w:val="00DE7888"/>
    <w:rsid w:val="00DE7F2F"/>
    <w:rsid w:val="00DF0571"/>
    <w:rsid w:val="00DF0847"/>
    <w:rsid w:val="00DF0974"/>
    <w:rsid w:val="00DF09A4"/>
    <w:rsid w:val="00DF1194"/>
    <w:rsid w:val="00DF186D"/>
    <w:rsid w:val="00DF22DA"/>
    <w:rsid w:val="00DF25CB"/>
    <w:rsid w:val="00DF2B4A"/>
    <w:rsid w:val="00DF3021"/>
    <w:rsid w:val="00DF3FDB"/>
    <w:rsid w:val="00DF45A0"/>
    <w:rsid w:val="00DF465A"/>
    <w:rsid w:val="00DF46A1"/>
    <w:rsid w:val="00DF7152"/>
    <w:rsid w:val="00DF71E6"/>
    <w:rsid w:val="00DF752A"/>
    <w:rsid w:val="00DF7C96"/>
    <w:rsid w:val="00E01B5D"/>
    <w:rsid w:val="00E029AB"/>
    <w:rsid w:val="00E02E4E"/>
    <w:rsid w:val="00E0362A"/>
    <w:rsid w:val="00E03C0F"/>
    <w:rsid w:val="00E04246"/>
    <w:rsid w:val="00E04428"/>
    <w:rsid w:val="00E0510D"/>
    <w:rsid w:val="00E052E7"/>
    <w:rsid w:val="00E055C4"/>
    <w:rsid w:val="00E0577E"/>
    <w:rsid w:val="00E0598A"/>
    <w:rsid w:val="00E05F24"/>
    <w:rsid w:val="00E05FD8"/>
    <w:rsid w:val="00E05FED"/>
    <w:rsid w:val="00E06F94"/>
    <w:rsid w:val="00E07070"/>
    <w:rsid w:val="00E075C8"/>
    <w:rsid w:val="00E07851"/>
    <w:rsid w:val="00E07C8D"/>
    <w:rsid w:val="00E11257"/>
    <w:rsid w:val="00E11262"/>
    <w:rsid w:val="00E11B28"/>
    <w:rsid w:val="00E11B9A"/>
    <w:rsid w:val="00E12064"/>
    <w:rsid w:val="00E125B8"/>
    <w:rsid w:val="00E1330A"/>
    <w:rsid w:val="00E153D0"/>
    <w:rsid w:val="00E15A1F"/>
    <w:rsid w:val="00E1611F"/>
    <w:rsid w:val="00E16131"/>
    <w:rsid w:val="00E16526"/>
    <w:rsid w:val="00E16827"/>
    <w:rsid w:val="00E16FCC"/>
    <w:rsid w:val="00E2045C"/>
    <w:rsid w:val="00E21684"/>
    <w:rsid w:val="00E220E5"/>
    <w:rsid w:val="00E22A23"/>
    <w:rsid w:val="00E22DB1"/>
    <w:rsid w:val="00E230DD"/>
    <w:rsid w:val="00E235D2"/>
    <w:rsid w:val="00E242B2"/>
    <w:rsid w:val="00E24AEE"/>
    <w:rsid w:val="00E24C04"/>
    <w:rsid w:val="00E25C21"/>
    <w:rsid w:val="00E2614B"/>
    <w:rsid w:val="00E2794F"/>
    <w:rsid w:val="00E27EEF"/>
    <w:rsid w:val="00E27FE3"/>
    <w:rsid w:val="00E302C4"/>
    <w:rsid w:val="00E304B8"/>
    <w:rsid w:val="00E304E2"/>
    <w:rsid w:val="00E30E2E"/>
    <w:rsid w:val="00E31510"/>
    <w:rsid w:val="00E326AD"/>
    <w:rsid w:val="00E32818"/>
    <w:rsid w:val="00E32BB6"/>
    <w:rsid w:val="00E34A7F"/>
    <w:rsid w:val="00E3516D"/>
    <w:rsid w:val="00E369A3"/>
    <w:rsid w:val="00E36DD1"/>
    <w:rsid w:val="00E377CD"/>
    <w:rsid w:val="00E37A70"/>
    <w:rsid w:val="00E37F79"/>
    <w:rsid w:val="00E401EF"/>
    <w:rsid w:val="00E41088"/>
    <w:rsid w:val="00E41228"/>
    <w:rsid w:val="00E414B8"/>
    <w:rsid w:val="00E428C1"/>
    <w:rsid w:val="00E42A8A"/>
    <w:rsid w:val="00E42E9D"/>
    <w:rsid w:val="00E435CD"/>
    <w:rsid w:val="00E43F20"/>
    <w:rsid w:val="00E45DE1"/>
    <w:rsid w:val="00E46F08"/>
    <w:rsid w:val="00E47980"/>
    <w:rsid w:val="00E509A0"/>
    <w:rsid w:val="00E518EC"/>
    <w:rsid w:val="00E51A87"/>
    <w:rsid w:val="00E51AEC"/>
    <w:rsid w:val="00E52103"/>
    <w:rsid w:val="00E52B25"/>
    <w:rsid w:val="00E531AF"/>
    <w:rsid w:val="00E540EA"/>
    <w:rsid w:val="00E54E12"/>
    <w:rsid w:val="00E55510"/>
    <w:rsid w:val="00E555FA"/>
    <w:rsid w:val="00E56E66"/>
    <w:rsid w:val="00E57BE9"/>
    <w:rsid w:val="00E600C1"/>
    <w:rsid w:val="00E60AB1"/>
    <w:rsid w:val="00E60DC5"/>
    <w:rsid w:val="00E61BF1"/>
    <w:rsid w:val="00E61DEB"/>
    <w:rsid w:val="00E61E12"/>
    <w:rsid w:val="00E630BF"/>
    <w:rsid w:val="00E636A4"/>
    <w:rsid w:val="00E63E75"/>
    <w:rsid w:val="00E6565A"/>
    <w:rsid w:val="00E6609E"/>
    <w:rsid w:val="00E67363"/>
    <w:rsid w:val="00E67595"/>
    <w:rsid w:val="00E67E9E"/>
    <w:rsid w:val="00E70396"/>
    <w:rsid w:val="00E70E05"/>
    <w:rsid w:val="00E70FC5"/>
    <w:rsid w:val="00E712E2"/>
    <w:rsid w:val="00E71AC3"/>
    <w:rsid w:val="00E71F68"/>
    <w:rsid w:val="00E7200F"/>
    <w:rsid w:val="00E721CC"/>
    <w:rsid w:val="00E72261"/>
    <w:rsid w:val="00E72B36"/>
    <w:rsid w:val="00E7319E"/>
    <w:rsid w:val="00E731EC"/>
    <w:rsid w:val="00E73325"/>
    <w:rsid w:val="00E73935"/>
    <w:rsid w:val="00E73C5A"/>
    <w:rsid w:val="00E73F2A"/>
    <w:rsid w:val="00E743E3"/>
    <w:rsid w:val="00E759D3"/>
    <w:rsid w:val="00E75D86"/>
    <w:rsid w:val="00E7617D"/>
    <w:rsid w:val="00E769F9"/>
    <w:rsid w:val="00E77703"/>
    <w:rsid w:val="00E77BA8"/>
    <w:rsid w:val="00E77FCB"/>
    <w:rsid w:val="00E8018F"/>
    <w:rsid w:val="00E80B35"/>
    <w:rsid w:val="00E81CAA"/>
    <w:rsid w:val="00E82356"/>
    <w:rsid w:val="00E8247D"/>
    <w:rsid w:val="00E82ADC"/>
    <w:rsid w:val="00E83A5E"/>
    <w:rsid w:val="00E84020"/>
    <w:rsid w:val="00E84723"/>
    <w:rsid w:val="00E854EC"/>
    <w:rsid w:val="00E85804"/>
    <w:rsid w:val="00E86026"/>
    <w:rsid w:val="00E860F3"/>
    <w:rsid w:val="00E861B8"/>
    <w:rsid w:val="00E8746F"/>
    <w:rsid w:val="00E876C2"/>
    <w:rsid w:val="00E87769"/>
    <w:rsid w:val="00E87D24"/>
    <w:rsid w:val="00E87E7F"/>
    <w:rsid w:val="00E90166"/>
    <w:rsid w:val="00E90341"/>
    <w:rsid w:val="00E908DA"/>
    <w:rsid w:val="00E913E3"/>
    <w:rsid w:val="00E91A8E"/>
    <w:rsid w:val="00E92461"/>
    <w:rsid w:val="00E929CD"/>
    <w:rsid w:val="00E935BF"/>
    <w:rsid w:val="00E93D50"/>
    <w:rsid w:val="00E93E9C"/>
    <w:rsid w:val="00E945DD"/>
    <w:rsid w:val="00E94F4F"/>
    <w:rsid w:val="00E9568F"/>
    <w:rsid w:val="00E96C7A"/>
    <w:rsid w:val="00E96EFF"/>
    <w:rsid w:val="00E97076"/>
    <w:rsid w:val="00E97961"/>
    <w:rsid w:val="00E97CA3"/>
    <w:rsid w:val="00E97F50"/>
    <w:rsid w:val="00EA02A1"/>
    <w:rsid w:val="00EA0E86"/>
    <w:rsid w:val="00EA0F36"/>
    <w:rsid w:val="00EA121D"/>
    <w:rsid w:val="00EA12EC"/>
    <w:rsid w:val="00EA16D5"/>
    <w:rsid w:val="00EA20B4"/>
    <w:rsid w:val="00EA38D3"/>
    <w:rsid w:val="00EA440E"/>
    <w:rsid w:val="00EA52DC"/>
    <w:rsid w:val="00EA5673"/>
    <w:rsid w:val="00EA5774"/>
    <w:rsid w:val="00EA58A1"/>
    <w:rsid w:val="00EA5E2F"/>
    <w:rsid w:val="00EA6411"/>
    <w:rsid w:val="00EA6917"/>
    <w:rsid w:val="00EA69D4"/>
    <w:rsid w:val="00EA6E73"/>
    <w:rsid w:val="00EB091B"/>
    <w:rsid w:val="00EB1972"/>
    <w:rsid w:val="00EB221D"/>
    <w:rsid w:val="00EB2674"/>
    <w:rsid w:val="00EB30D9"/>
    <w:rsid w:val="00EB3295"/>
    <w:rsid w:val="00EB346D"/>
    <w:rsid w:val="00EB36E1"/>
    <w:rsid w:val="00EB4C1E"/>
    <w:rsid w:val="00EB4F89"/>
    <w:rsid w:val="00EB5312"/>
    <w:rsid w:val="00EB547E"/>
    <w:rsid w:val="00EB5590"/>
    <w:rsid w:val="00EB575A"/>
    <w:rsid w:val="00EB5B94"/>
    <w:rsid w:val="00EB5BDF"/>
    <w:rsid w:val="00EB5EC7"/>
    <w:rsid w:val="00EB66CA"/>
    <w:rsid w:val="00EB6DA6"/>
    <w:rsid w:val="00EC0955"/>
    <w:rsid w:val="00EC0CD0"/>
    <w:rsid w:val="00EC2137"/>
    <w:rsid w:val="00EC26FD"/>
    <w:rsid w:val="00EC2E99"/>
    <w:rsid w:val="00EC3186"/>
    <w:rsid w:val="00EC3912"/>
    <w:rsid w:val="00EC4855"/>
    <w:rsid w:val="00EC5063"/>
    <w:rsid w:val="00EC5299"/>
    <w:rsid w:val="00EC55EC"/>
    <w:rsid w:val="00EC749E"/>
    <w:rsid w:val="00EC7EAA"/>
    <w:rsid w:val="00ED0E48"/>
    <w:rsid w:val="00ED109A"/>
    <w:rsid w:val="00ED1CE2"/>
    <w:rsid w:val="00ED22F2"/>
    <w:rsid w:val="00ED2558"/>
    <w:rsid w:val="00ED26C8"/>
    <w:rsid w:val="00ED26CC"/>
    <w:rsid w:val="00ED30BC"/>
    <w:rsid w:val="00ED32F4"/>
    <w:rsid w:val="00ED400B"/>
    <w:rsid w:val="00ED52B9"/>
    <w:rsid w:val="00ED63E3"/>
    <w:rsid w:val="00ED68CC"/>
    <w:rsid w:val="00ED6A79"/>
    <w:rsid w:val="00ED6B9B"/>
    <w:rsid w:val="00ED6D45"/>
    <w:rsid w:val="00EE04A7"/>
    <w:rsid w:val="00EE04E0"/>
    <w:rsid w:val="00EE0B91"/>
    <w:rsid w:val="00EE0EBA"/>
    <w:rsid w:val="00EE14D3"/>
    <w:rsid w:val="00EE1543"/>
    <w:rsid w:val="00EE19A1"/>
    <w:rsid w:val="00EE1F5E"/>
    <w:rsid w:val="00EE3575"/>
    <w:rsid w:val="00EE64BA"/>
    <w:rsid w:val="00EE69AC"/>
    <w:rsid w:val="00EE6B43"/>
    <w:rsid w:val="00EF004C"/>
    <w:rsid w:val="00EF086F"/>
    <w:rsid w:val="00EF1056"/>
    <w:rsid w:val="00EF11AB"/>
    <w:rsid w:val="00EF1A20"/>
    <w:rsid w:val="00EF26D0"/>
    <w:rsid w:val="00EF2E2D"/>
    <w:rsid w:val="00EF311B"/>
    <w:rsid w:val="00EF3588"/>
    <w:rsid w:val="00EF3D5D"/>
    <w:rsid w:val="00EF3D6C"/>
    <w:rsid w:val="00EF40E2"/>
    <w:rsid w:val="00EF475C"/>
    <w:rsid w:val="00EF4E8F"/>
    <w:rsid w:val="00EF524D"/>
    <w:rsid w:val="00EF55A1"/>
    <w:rsid w:val="00EF5B22"/>
    <w:rsid w:val="00EF605C"/>
    <w:rsid w:val="00EF6073"/>
    <w:rsid w:val="00F00612"/>
    <w:rsid w:val="00F00708"/>
    <w:rsid w:val="00F00740"/>
    <w:rsid w:val="00F007F9"/>
    <w:rsid w:val="00F009C4"/>
    <w:rsid w:val="00F00A86"/>
    <w:rsid w:val="00F015EF"/>
    <w:rsid w:val="00F01A77"/>
    <w:rsid w:val="00F01EDD"/>
    <w:rsid w:val="00F02FD9"/>
    <w:rsid w:val="00F03405"/>
    <w:rsid w:val="00F03A4E"/>
    <w:rsid w:val="00F03BB4"/>
    <w:rsid w:val="00F04974"/>
    <w:rsid w:val="00F05761"/>
    <w:rsid w:val="00F05F25"/>
    <w:rsid w:val="00F061EE"/>
    <w:rsid w:val="00F07540"/>
    <w:rsid w:val="00F07808"/>
    <w:rsid w:val="00F07FF0"/>
    <w:rsid w:val="00F104B6"/>
    <w:rsid w:val="00F10FF0"/>
    <w:rsid w:val="00F11E72"/>
    <w:rsid w:val="00F11EC6"/>
    <w:rsid w:val="00F1254C"/>
    <w:rsid w:val="00F12887"/>
    <w:rsid w:val="00F12D2F"/>
    <w:rsid w:val="00F12F39"/>
    <w:rsid w:val="00F1393A"/>
    <w:rsid w:val="00F14BA9"/>
    <w:rsid w:val="00F16005"/>
    <w:rsid w:val="00F168A9"/>
    <w:rsid w:val="00F16914"/>
    <w:rsid w:val="00F20F63"/>
    <w:rsid w:val="00F216F6"/>
    <w:rsid w:val="00F22C66"/>
    <w:rsid w:val="00F23556"/>
    <w:rsid w:val="00F238F9"/>
    <w:rsid w:val="00F24456"/>
    <w:rsid w:val="00F24A32"/>
    <w:rsid w:val="00F24DBB"/>
    <w:rsid w:val="00F250B9"/>
    <w:rsid w:val="00F251DD"/>
    <w:rsid w:val="00F2531E"/>
    <w:rsid w:val="00F25E3B"/>
    <w:rsid w:val="00F25EE7"/>
    <w:rsid w:val="00F2613C"/>
    <w:rsid w:val="00F2684F"/>
    <w:rsid w:val="00F269ED"/>
    <w:rsid w:val="00F27410"/>
    <w:rsid w:val="00F2744E"/>
    <w:rsid w:val="00F27773"/>
    <w:rsid w:val="00F27A4D"/>
    <w:rsid w:val="00F27FBB"/>
    <w:rsid w:val="00F3004A"/>
    <w:rsid w:val="00F30214"/>
    <w:rsid w:val="00F30A79"/>
    <w:rsid w:val="00F30A83"/>
    <w:rsid w:val="00F31F6F"/>
    <w:rsid w:val="00F32306"/>
    <w:rsid w:val="00F32573"/>
    <w:rsid w:val="00F32C9B"/>
    <w:rsid w:val="00F3335C"/>
    <w:rsid w:val="00F335E9"/>
    <w:rsid w:val="00F33788"/>
    <w:rsid w:val="00F33A0F"/>
    <w:rsid w:val="00F33EE8"/>
    <w:rsid w:val="00F3416F"/>
    <w:rsid w:val="00F3428F"/>
    <w:rsid w:val="00F34FE6"/>
    <w:rsid w:val="00F36FD0"/>
    <w:rsid w:val="00F378D2"/>
    <w:rsid w:val="00F37D96"/>
    <w:rsid w:val="00F37F7E"/>
    <w:rsid w:val="00F40011"/>
    <w:rsid w:val="00F40947"/>
    <w:rsid w:val="00F40E0C"/>
    <w:rsid w:val="00F41812"/>
    <w:rsid w:val="00F42253"/>
    <w:rsid w:val="00F42277"/>
    <w:rsid w:val="00F42313"/>
    <w:rsid w:val="00F42770"/>
    <w:rsid w:val="00F4456B"/>
    <w:rsid w:val="00F4607A"/>
    <w:rsid w:val="00F474EA"/>
    <w:rsid w:val="00F47626"/>
    <w:rsid w:val="00F5016C"/>
    <w:rsid w:val="00F509C8"/>
    <w:rsid w:val="00F50B8C"/>
    <w:rsid w:val="00F51332"/>
    <w:rsid w:val="00F5181C"/>
    <w:rsid w:val="00F5204B"/>
    <w:rsid w:val="00F527F1"/>
    <w:rsid w:val="00F52857"/>
    <w:rsid w:val="00F5320D"/>
    <w:rsid w:val="00F53395"/>
    <w:rsid w:val="00F54D40"/>
    <w:rsid w:val="00F5543E"/>
    <w:rsid w:val="00F55ED3"/>
    <w:rsid w:val="00F574DF"/>
    <w:rsid w:val="00F6090A"/>
    <w:rsid w:val="00F60DEF"/>
    <w:rsid w:val="00F62F12"/>
    <w:rsid w:val="00F63191"/>
    <w:rsid w:val="00F635E0"/>
    <w:rsid w:val="00F6477D"/>
    <w:rsid w:val="00F648AA"/>
    <w:rsid w:val="00F6494F"/>
    <w:rsid w:val="00F6504B"/>
    <w:rsid w:val="00F6555F"/>
    <w:rsid w:val="00F655A7"/>
    <w:rsid w:val="00F6698D"/>
    <w:rsid w:val="00F67853"/>
    <w:rsid w:val="00F67A98"/>
    <w:rsid w:val="00F70175"/>
    <w:rsid w:val="00F70368"/>
    <w:rsid w:val="00F707CD"/>
    <w:rsid w:val="00F713BA"/>
    <w:rsid w:val="00F71623"/>
    <w:rsid w:val="00F71C7F"/>
    <w:rsid w:val="00F71FC2"/>
    <w:rsid w:val="00F71FD8"/>
    <w:rsid w:val="00F73B90"/>
    <w:rsid w:val="00F74289"/>
    <w:rsid w:val="00F74398"/>
    <w:rsid w:val="00F7441D"/>
    <w:rsid w:val="00F746CF"/>
    <w:rsid w:val="00F75667"/>
    <w:rsid w:val="00F76E98"/>
    <w:rsid w:val="00F76F2E"/>
    <w:rsid w:val="00F7791B"/>
    <w:rsid w:val="00F77D87"/>
    <w:rsid w:val="00F80B29"/>
    <w:rsid w:val="00F80B7D"/>
    <w:rsid w:val="00F8234B"/>
    <w:rsid w:val="00F82525"/>
    <w:rsid w:val="00F82640"/>
    <w:rsid w:val="00F82964"/>
    <w:rsid w:val="00F82F37"/>
    <w:rsid w:val="00F83B44"/>
    <w:rsid w:val="00F84933"/>
    <w:rsid w:val="00F85432"/>
    <w:rsid w:val="00F85761"/>
    <w:rsid w:val="00F86090"/>
    <w:rsid w:val="00F86344"/>
    <w:rsid w:val="00F870EA"/>
    <w:rsid w:val="00F87AD6"/>
    <w:rsid w:val="00F90A00"/>
    <w:rsid w:val="00F91ADC"/>
    <w:rsid w:val="00F92308"/>
    <w:rsid w:val="00F93005"/>
    <w:rsid w:val="00F9395A"/>
    <w:rsid w:val="00F93DB5"/>
    <w:rsid w:val="00F93E16"/>
    <w:rsid w:val="00F9450C"/>
    <w:rsid w:val="00F94D38"/>
    <w:rsid w:val="00F95053"/>
    <w:rsid w:val="00F95319"/>
    <w:rsid w:val="00F9544D"/>
    <w:rsid w:val="00F95A3B"/>
    <w:rsid w:val="00F95F66"/>
    <w:rsid w:val="00F96D7B"/>
    <w:rsid w:val="00F96FCC"/>
    <w:rsid w:val="00F97389"/>
    <w:rsid w:val="00F97710"/>
    <w:rsid w:val="00F977F3"/>
    <w:rsid w:val="00F9782F"/>
    <w:rsid w:val="00FA0058"/>
    <w:rsid w:val="00FA108C"/>
    <w:rsid w:val="00FA1A0A"/>
    <w:rsid w:val="00FA1B0D"/>
    <w:rsid w:val="00FA37BC"/>
    <w:rsid w:val="00FA3CC8"/>
    <w:rsid w:val="00FA40E2"/>
    <w:rsid w:val="00FA43BB"/>
    <w:rsid w:val="00FA47EA"/>
    <w:rsid w:val="00FA49CF"/>
    <w:rsid w:val="00FA530E"/>
    <w:rsid w:val="00FA54B6"/>
    <w:rsid w:val="00FA57F5"/>
    <w:rsid w:val="00FA625E"/>
    <w:rsid w:val="00FA668E"/>
    <w:rsid w:val="00FA66D7"/>
    <w:rsid w:val="00FB0236"/>
    <w:rsid w:val="00FB055F"/>
    <w:rsid w:val="00FB07D6"/>
    <w:rsid w:val="00FB1159"/>
    <w:rsid w:val="00FB1A47"/>
    <w:rsid w:val="00FB3136"/>
    <w:rsid w:val="00FB3AA1"/>
    <w:rsid w:val="00FB3B57"/>
    <w:rsid w:val="00FB3F0B"/>
    <w:rsid w:val="00FB4677"/>
    <w:rsid w:val="00FB54CF"/>
    <w:rsid w:val="00FB5698"/>
    <w:rsid w:val="00FB65D6"/>
    <w:rsid w:val="00FB6729"/>
    <w:rsid w:val="00FB689D"/>
    <w:rsid w:val="00FB6E5D"/>
    <w:rsid w:val="00FB75CD"/>
    <w:rsid w:val="00FB771E"/>
    <w:rsid w:val="00FB7C40"/>
    <w:rsid w:val="00FC003A"/>
    <w:rsid w:val="00FC00E9"/>
    <w:rsid w:val="00FC067C"/>
    <w:rsid w:val="00FC0E00"/>
    <w:rsid w:val="00FC0E8E"/>
    <w:rsid w:val="00FC0F89"/>
    <w:rsid w:val="00FC120A"/>
    <w:rsid w:val="00FC128F"/>
    <w:rsid w:val="00FC1989"/>
    <w:rsid w:val="00FC1AE6"/>
    <w:rsid w:val="00FC23D3"/>
    <w:rsid w:val="00FC257C"/>
    <w:rsid w:val="00FC5366"/>
    <w:rsid w:val="00FC57C3"/>
    <w:rsid w:val="00FC5F69"/>
    <w:rsid w:val="00FC6514"/>
    <w:rsid w:val="00FC6C35"/>
    <w:rsid w:val="00FC7765"/>
    <w:rsid w:val="00FD08B4"/>
    <w:rsid w:val="00FD10F6"/>
    <w:rsid w:val="00FD1381"/>
    <w:rsid w:val="00FD13F3"/>
    <w:rsid w:val="00FD1B0F"/>
    <w:rsid w:val="00FD2723"/>
    <w:rsid w:val="00FD2A67"/>
    <w:rsid w:val="00FD3C23"/>
    <w:rsid w:val="00FD4219"/>
    <w:rsid w:val="00FD4465"/>
    <w:rsid w:val="00FD474C"/>
    <w:rsid w:val="00FD4BB7"/>
    <w:rsid w:val="00FD549A"/>
    <w:rsid w:val="00FD5B5C"/>
    <w:rsid w:val="00FD661E"/>
    <w:rsid w:val="00FD6670"/>
    <w:rsid w:val="00FD674F"/>
    <w:rsid w:val="00FD6D7A"/>
    <w:rsid w:val="00FD6D86"/>
    <w:rsid w:val="00FD6FCB"/>
    <w:rsid w:val="00FD77A4"/>
    <w:rsid w:val="00FD7B00"/>
    <w:rsid w:val="00FD7EA2"/>
    <w:rsid w:val="00FE0EFD"/>
    <w:rsid w:val="00FE14D3"/>
    <w:rsid w:val="00FE1FD2"/>
    <w:rsid w:val="00FE4013"/>
    <w:rsid w:val="00FE4975"/>
    <w:rsid w:val="00FE4F02"/>
    <w:rsid w:val="00FE5768"/>
    <w:rsid w:val="00FE5FF6"/>
    <w:rsid w:val="00FE69CB"/>
    <w:rsid w:val="00FF181F"/>
    <w:rsid w:val="00FF2A3B"/>
    <w:rsid w:val="00FF3D5D"/>
    <w:rsid w:val="00FF41AF"/>
    <w:rsid w:val="00FF5AA1"/>
    <w:rsid w:val="00FF5C4E"/>
    <w:rsid w:val="00FF6713"/>
    <w:rsid w:val="00FF6A14"/>
    <w:rsid w:val="00FF7C41"/>
    <w:rsid w:val="00FF7D0A"/>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F74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nhideWhenUsed="1"/>
    <w:lsdException w:name="toc 9" w:locked="1"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7F2"/>
    <w:pPr>
      <w:spacing w:line="288" w:lineRule="auto"/>
      <w:jc w:val="both"/>
    </w:pPr>
    <w:rPr>
      <w:rFonts w:ascii="Arial" w:hAnsi="Arial"/>
      <w:sz w:val="21"/>
      <w:szCs w:val="20"/>
      <w:lang w:val="en-US"/>
    </w:rPr>
  </w:style>
  <w:style w:type="paragraph" w:styleId="Titre1">
    <w:name w:val="heading 1"/>
    <w:basedOn w:val="Normal"/>
    <w:next w:val="Normal"/>
    <w:link w:val="Titre1Car"/>
    <w:uiPriority w:val="99"/>
    <w:qFormat/>
    <w:rsid w:val="00803318"/>
    <w:pPr>
      <w:keepNext/>
      <w:jc w:val="left"/>
      <w:outlineLvl w:val="0"/>
    </w:pPr>
    <w:rPr>
      <w:rFonts w:cs="Arial"/>
      <w:b/>
      <w:bCs/>
      <w:color w:val="005F96"/>
      <w:kern w:val="32"/>
      <w:sz w:val="24"/>
      <w:szCs w:val="32"/>
      <w:lang w:val="de-DE"/>
    </w:rPr>
  </w:style>
  <w:style w:type="paragraph" w:styleId="Titre2">
    <w:name w:val="heading 2"/>
    <w:basedOn w:val="Normal"/>
    <w:next w:val="Normal"/>
    <w:link w:val="Titre2Car"/>
    <w:qFormat/>
    <w:rsid w:val="0070706F"/>
    <w:pPr>
      <w:keepNext/>
      <w:spacing w:after="120"/>
      <w:jc w:val="left"/>
      <w:outlineLvl w:val="1"/>
    </w:pPr>
    <w:rPr>
      <w:rFonts w:cs="Arial"/>
      <w:b/>
      <w:bCs/>
      <w:iCs/>
      <w:color w:val="003264"/>
      <w:sz w:val="26"/>
      <w:szCs w:val="28"/>
      <w:lang w:val="de-DE"/>
    </w:rPr>
  </w:style>
  <w:style w:type="paragraph" w:styleId="Titre3">
    <w:name w:val="heading 3"/>
    <w:basedOn w:val="Normal"/>
    <w:next w:val="Normal"/>
    <w:link w:val="Titre3Car"/>
    <w:uiPriority w:val="99"/>
    <w:qFormat/>
    <w:rsid w:val="0070706F"/>
    <w:pPr>
      <w:keepNext/>
      <w:jc w:val="left"/>
      <w:outlineLvl w:val="2"/>
    </w:pPr>
    <w:rPr>
      <w:rFonts w:cs="Arial"/>
      <w:b/>
      <w:bCs/>
      <w:sz w:val="22"/>
      <w:szCs w:val="26"/>
      <w:lang w:val="de-DE"/>
    </w:rPr>
  </w:style>
  <w:style w:type="paragraph" w:styleId="Titre4">
    <w:name w:val="heading 4"/>
    <w:basedOn w:val="Normal"/>
    <w:next w:val="Normal"/>
    <w:link w:val="Titre4Car"/>
    <w:uiPriority w:val="99"/>
    <w:qFormat/>
    <w:rsid w:val="00871F79"/>
    <w:pPr>
      <w:keepNext/>
      <w:jc w:val="left"/>
      <w:outlineLvl w:val="3"/>
    </w:pPr>
    <w:rPr>
      <w:b/>
      <w:bCs/>
      <w:szCs w:val="28"/>
      <w:lang w:val="de-DE"/>
    </w:rPr>
  </w:style>
  <w:style w:type="paragraph" w:styleId="Titre5">
    <w:name w:val="heading 5"/>
    <w:basedOn w:val="Normal"/>
    <w:next w:val="Normal"/>
    <w:link w:val="Titre5Car"/>
    <w:uiPriority w:val="99"/>
    <w:qFormat/>
    <w:rsid w:val="00BB78E5"/>
    <w:pPr>
      <w:keepNext/>
      <w:numPr>
        <w:ilvl w:val="4"/>
        <w:numId w:val="1"/>
      </w:numPr>
      <w:spacing w:after="120"/>
      <w:jc w:val="left"/>
      <w:outlineLvl w:val="4"/>
    </w:pPr>
    <w:rPr>
      <w:b/>
      <w:bCs/>
      <w:iCs/>
      <w:color w:val="003264"/>
      <w:sz w:val="26"/>
      <w:szCs w:val="26"/>
    </w:rPr>
  </w:style>
  <w:style w:type="paragraph" w:styleId="Titre6">
    <w:name w:val="heading 6"/>
    <w:basedOn w:val="Normal"/>
    <w:next w:val="Normal"/>
    <w:link w:val="Titre6Car"/>
    <w:uiPriority w:val="99"/>
    <w:qFormat/>
    <w:rsid w:val="00BB78E5"/>
    <w:pPr>
      <w:keepNext/>
      <w:numPr>
        <w:ilvl w:val="5"/>
        <w:numId w:val="1"/>
      </w:numPr>
      <w:spacing w:after="120"/>
      <w:jc w:val="left"/>
      <w:outlineLvl w:val="5"/>
    </w:pPr>
    <w:rPr>
      <w:b/>
      <w:bCs/>
      <w:color w:val="003264"/>
      <w:sz w:val="26"/>
      <w:szCs w:val="22"/>
    </w:rPr>
  </w:style>
  <w:style w:type="paragraph" w:styleId="Titre7">
    <w:name w:val="heading 7"/>
    <w:basedOn w:val="Normal"/>
    <w:next w:val="Normal"/>
    <w:link w:val="Titre7Car"/>
    <w:uiPriority w:val="99"/>
    <w:qFormat/>
    <w:rsid w:val="00BB78E5"/>
    <w:pPr>
      <w:keepNext/>
      <w:numPr>
        <w:ilvl w:val="6"/>
        <w:numId w:val="1"/>
      </w:numPr>
      <w:spacing w:after="60"/>
      <w:jc w:val="left"/>
      <w:outlineLvl w:val="6"/>
    </w:pPr>
    <w:rPr>
      <w:b/>
      <w:color w:val="003264"/>
      <w:szCs w:val="24"/>
    </w:rPr>
  </w:style>
  <w:style w:type="paragraph" w:styleId="Titre8">
    <w:name w:val="heading 8"/>
    <w:basedOn w:val="Normal"/>
    <w:next w:val="Normal"/>
    <w:link w:val="Titre8Car"/>
    <w:uiPriority w:val="99"/>
    <w:qFormat/>
    <w:rsid w:val="00BB78E5"/>
    <w:pPr>
      <w:keepNext/>
      <w:numPr>
        <w:ilvl w:val="7"/>
        <w:numId w:val="1"/>
      </w:numPr>
      <w:spacing w:after="60"/>
      <w:jc w:val="left"/>
      <w:outlineLvl w:val="7"/>
    </w:pPr>
    <w:rPr>
      <w:b/>
      <w:i/>
      <w:iCs/>
      <w:color w:val="003264"/>
      <w:szCs w:val="24"/>
    </w:rPr>
  </w:style>
  <w:style w:type="paragraph" w:styleId="Titre9">
    <w:name w:val="heading 9"/>
    <w:basedOn w:val="Normal"/>
    <w:next w:val="Normal"/>
    <w:link w:val="Titre9Car"/>
    <w:uiPriority w:val="99"/>
    <w:qFormat/>
    <w:rsid w:val="00AE43AB"/>
    <w:pPr>
      <w:numPr>
        <w:ilvl w:val="8"/>
        <w:numId w:val="1"/>
      </w:numPr>
      <w:spacing w:before="24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03318"/>
    <w:rPr>
      <w:rFonts w:ascii="Arial" w:hAnsi="Arial" w:cs="Arial"/>
      <w:b/>
      <w:bCs/>
      <w:color w:val="005F96"/>
      <w:kern w:val="32"/>
      <w:sz w:val="24"/>
      <w:szCs w:val="32"/>
    </w:rPr>
  </w:style>
  <w:style w:type="character" w:customStyle="1" w:styleId="Titre2Car">
    <w:name w:val="Titre 2 Car"/>
    <w:basedOn w:val="Policepardfaut"/>
    <w:link w:val="Titre2"/>
    <w:locked/>
    <w:rsid w:val="009D190B"/>
    <w:rPr>
      <w:rFonts w:ascii="Cambria" w:hAnsi="Cambria" w:cs="Times New Roman"/>
      <w:b/>
      <w:bCs/>
      <w:i/>
      <w:iCs/>
      <w:sz w:val="28"/>
      <w:szCs w:val="28"/>
      <w:lang w:val="en-US"/>
    </w:rPr>
  </w:style>
  <w:style w:type="character" w:customStyle="1" w:styleId="Titre3Car">
    <w:name w:val="Titre 3 Car"/>
    <w:basedOn w:val="Policepardfaut"/>
    <w:link w:val="Titre3"/>
    <w:uiPriority w:val="99"/>
    <w:semiHidden/>
    <w:locked/>
    <w:rsid w:val="009D190B"/>
    <w:rPr>
      <w:rFonts w:ascii="Cambria" w:hAnsi="Cambria" w:cs="Times New Roman"/>
      <w:b/>
      <w:bCs/>
      <w:sz w:val="26"/>
      <w:szCs w:val="26"/>
      <w:lang w:val="en-US"/>
    </w:rPr>
  </w:style>
  <w:style w:type="character" w:customStyle="1" w:styleId="Titre4Car">
    <w:name w:val="Titre 4 Car"/>
    <w:basedOn w:val="Policepardfaut"/>
    <w:link w:val="Titre4"/>
    <w:uiPriority w:val="99"/>
    <w:locked/>
    <w:rsid w:val="009D190B"/>
    <w:rPr>
      <w:rFonts w:ascii="Calibri" w:hAnsi="Calibri" w:cs="Times New Roman"/>
      <w:b/>
      <w:bCs/>
      <w:sz w:val="28"/>
      <w:szCs w:val="28"/>
      <w:lang w:val="en-US"/>
    </w:rPr>
  </w:style>
  <w:style w:type="character" w:customStyle="1" w:styleId="Titre5Car">
    <w:name w:val="Titre 5 Car"/>
    <w:basedOn w:val="Policepardfaut"/>
    <w:link w:val="Titre5"/>
    <w:uiPriority w:val="99"/>
    <w:locked/>
    <w:rsid w:val="009D190B"/>
    <w:rPr>
      <w:rFonts w:ascii="Arial" w:hAnsi="Arial"/>
      <w:b/>
      <w:bCs/>
      <w:iCs/>
      <w:color w:val="003264"/>
      <w:sz w:val="26"/>
      <w:szCs w:val="26"/>
      <w:lang w:val="en-US"/>
    </w:rPr>
  </w:style>
  <w:style w:type="character" w:customStyle="1" w:styleId="Titre6Car">
    <w:name w:val="Titre 6 Car"/>
    <w:basedOn w:val="Policepardfaut"/>
    <w:link w:val="Titre6"/>
    <w:uiPriority w:val="99"/>
    <w:locked/>
    <w:rsid w:val="009D190B"/>
    <w:rPr>
      <w:rFonts w:ascii="Arial" w:hAnsi="Arial"/>
      <w:b/>
      <w:bCs/>
      <w:color w:val="003264"/>
      <w:sz w:val="26"/>
      <w:lang w:val="en-US"/>
    </w:rPr>
  </w:style>
  <w:style w:type="character" w:customStyle="1" w:styleId="Titre7Car">
    <w:name w:val="Titre 7 Car"/>
    <w:basedOn w:val="Policepardfaut"/>
    <w:link w:val="Titre7"/>
    <w:uiPriority w:val="99"/>
    <w:locked/>
    <w:rsid w:val="00BB78E5"/>
    <w:rPr>
      <w:rFonts w:ascii="Arial" w:hAnsi="Arial"/>
      <w:b/>
      <w:color w:val="003264"/>
      <w:sz w:val="21"/>
      <w:szCs w:val="24"/>
      <w:lang w:val="en-US"/>
    </w:rPr>
  </w:style>
  <w:style w:type="character" w:customStyle="1" w:styleId="Titre8Car">
    <w:name w:val="Titre 8 Car"/>
    <w:basedOn w:val="Policepardfaut"/>
    <w:link w:val="Titre8"/>
    <w:uiPriority w:val="99"/>
    <w:locked/>
    <w:rsid w:val="009D190B"/>
    <w:rPr>
      <w:rFonts w:ascii="Arial" w:hAnsi="Arial"/>
      <w:b/>
      <w:i/>
      <w:iCs/>
      <w:color w:val="003264"/>
      <w:sz w:val="21"/>
      <w:szCs w:val="24"/>
      <w:lang w:val="en-US"/>
    </w:rPr>
  </w:style>
  <w:style w:type="character" w:customStyle="1" w:styleId="Titre9Car">
    <w:name w:val="Titre 9 Car"/>
    <w:basedOn w:val="Policepardfaut"/>
    <w:link w:val="Titre9"/>
    <w:uiPriority w:val="99"/>
    <w:locked/>
    <w:rsid w:val="009D190B"/>
    <w:rPr>
      <w:rFonts w:ascii="Arial" w:hAnsi="Arial" w:cs="Arial"/>
      <w:sz w:val="21"/>
      <w:lang w:val="en-US"/>
    </w:rPr>
  </w:style>
  <w:style w:type="paragraph" w:styleId="Pieddepage">
    <w:name w:val="footer"/>
    <w:basedOn w:val="Normal"/>
    <w:link w:val="PieddepageCar"/>
    <w:uiPriority w:val="99"/>
    <w:rsid w:val="00EA20B4"/>
    <w:pPr>
      <w:tabs>
        <w:tab w:val="center" w:pos="4536"/>
        <w:tab w:val="right" w:pos="9072"/>
      </w:tabs>
    </w:pPr>
  </w:style>
  <w:style w:type="character" w:customStyle="1" w:styleId="PieddepageCar">
    <w:name w:val="Pied de page Car"/>
    <w:basedOn w:val="Policepardfaut"/>
    <w:link w:val="Pieddepage"/>
    <w:uiPriority w:val="99"/>
    <w:locked/>
    <w:rsid w:val="009D190B"/>
    <w:rPr>
      <w:rFonts w:ascii="Arial" w:hAnsi="Arial" w:cs="Times New Roman"/>
      <w:sz w:val="21"/>
      <w:lang w:val="en-US"/>
    </w:rPr>
  </w:style>
  <w:style w:type="paragraph" w:styleId="Sous-titre">
    <w:name w:val="Subtitle"/>
    <w:basedOn w:val="Normal"/>
    <w:next w:val="Normal"/>
    <w:link w:val="Sous-titreCar"/>
    <w:qFormat/>
    <w:rsid w:val="00984AD6"/>
    <w:pPr>
      <w:jc w:val="left"/>
    </w:pPr>
    <w:rPr>
      <w:rFonts w:cs="Arial"/>
      <w:sz w:val="40"/>
      <w:szCs w:val="24"/>
      <w:lang w:val="de-DE"/>
    </w:rPr>
  </w:style>
  <w:style w:type="character" w:customStyle="1" w:styleId="Sous-titreCar">
    <w:name w:val="Sous-titre Car"/>
    <w:basedOn w:val="Policepardfaut"/>
    <w:link w:val="Sous-titre"/>
    <w:uiPriority w:val="99"/>
    <w:locked/>
    <w:rsid w:val="009D190B"/>
    <w:rPr>
      <w:rFonts w:ascii="Cambria" w:hAnsi="Cambria" w:cs="Times New Roman"/>
      <w:sz w:val="24"/>
      <w:szCs w:val="24"/>
      <w:lang w:val="en-US"/>
    </w:rPr>
  </w:style>
  <w:style w:type="paragraph" w:styleId="Titre">
    <w:name w:val="Title"/>
    <w:basedOn w:val="Normal"/>
    <w:next w:val="Normal"/>
    <w:link w:val="TitreCar"/>
    <w:uiPriority w:val="99"/>
    <w:qFormat/>
    <w:rsid w:val="00984AD6"/>
    <w:pPr>
      <w:jc w:val="left"/>
    </w:pPr>
    <w:rPr>
      <w:rFonts w:cs="Arial"/>
      <w:bCs/>
      <w:kern w:val="28"/>
      <w:sz w:val="52"/>
      <w:szCs w:val="32"/>
      <w:lang w:val="de-DE"/>
    </w:rPr>
  </w:style>
  <w:style w:type="character" w:customStyle="1" w:styleId="TitreCar">
    <w:name w:val="Titre Car"/>
    <w:basedOn w:val="Policepardfaut"/>
    <w:link w:val="Titre"/>
    <w:uiPriority w:val="99"/>
    <w:locked/>
    <w:rsid w:val="009D190B"/>
    <w:rPr>
      <w:rFonts w:ascii="Cambria" w:hAnsi="Cambria" w:cs="Times New Roman"/>
      <w:b/>
      <w:bCs/>
      <w:kern w:val="28"/>
      <w:sz w:val="32"/>
      <w:szCs w:val="32"/>
      <w:lang w:val="en-US"/>
    </w:rPr>
  </w:style>
  <w:style w:type="paragraph" w:styleId="TM1">
    <w:name w:val="toc 1"/>
    <w:basedOn w:val="Normal"/>
    <w:next w:val="Normal"/>
    <w:uiPriority w:val="99"/>
    <w:semiHidden/>
    <w:rsid w:val="00FE5FF6"/>
    <w:pPr>
      <w:tabs>
        <w:tab w:val="left" w:pos="851"/>
        <w:tab w:val="right" w:leader="dot" w:pos="9639"/>
      </w:tabs>
      <w:spacing w:before="480" w:after="60"/>
      <w:ind w:left="567" w:right="1134" w:hanging="567"/>
    </w:pPr>
    <w:rPr>
      <w:sz w:val="36"/>
    </w:rPr>
  </w:style>
  <w:style w:type="paragraph" w:styleId="TM2">
    <w:name w:val="toc 2"/>
    <w:basedOn w:val="Normal"/>
    <w:next w:val="Normal"/>
    <w:uiPriority w:val="99"/>
    <w:semiHidden/>
    <w:rsid w:val="008A1937"/>
    <w:pPr>
      <w:tabs>
        <w:tab w:val="right" w:leader="dot" w:pos="9639"/>
      </w:tabs>
      <w:spacing w:before="60" w:after="60"/>
      <w:ind w:left="567" w:right="1134"/>
      <w:jc w:val="left"/>
    </w:pPr>
    <w:rPr>
      <w:sz w:val="30"/>
    </w:rPr>
  </w:style>
  <w:style w:type="paragraph" w:styleId="TM3">
    <w:name w:val="toc 3"/>
    <w:basedOn w:val="Normal"/>
    <w:next w:val="Normal"/>
    <w:uiPriority w:val="99"/>
    <w:semiHidden/>
    <w:rsid w:val="00234703"/>
    <w:pPr>
      <w:tabs>
        <w:tab w:val="left" w:pos="851"/>
        <w:tab w:val="right" w:leader="dot" w:pos="9639"/>
      </w:tabs>
      <w:spacing w:before="60" w:after="60"/>
      <w:ind w:left="851" w:right="1134" w:hanging="851"/>
    </w:pPr>
  </w:style>
  <w:style w:type="paragraph" w:styleId="TM4">
    <w:name w:val="toc 4"/>
    <w:basedOn w:val="Normal"/>
    <w:next w:val="Normal"/>
    <w:uiPriority w:val="39"/>
    <w:rsid w:val="006E3AD2"/>
    <w:pPr>
      <w:tabs>
        <w:tab w:val="right" w:leader="dot" w:pos="9628"/>
      </w:tabs>
      <w:spacing w:after="120" w:line="240" w:lineRule="auto"/>
      <w:jc w:val="left"/>
    </w:pPr>
  </w:style>
  <w:style w:type="paragraph" w:styleId="En-tte">
    <w:name w:val="header"/>
    <w:basedOn w:val="Normal"/>
    <w:link w:val="En-tteCar"/>
    <w:uiPriority w:val="99"/>
    <w:rsid w:val="00D157F2"/>
    <w:pPr>
      <w:tabs>
        <w:tab w:val="center" w:pos="4536"/>
        <w:tab w:val="right" w:pos="9072"/>
      </w:tabs>
    </w:pPr>
  </w:style>
  <w:style w:type="character" w:customStyle="1" w:styleId="En-tteCar">
    <w:name w:val="En-tête Car"/>
    <w:basedOn w:val="Policepardfaut"/>
    <w:link w:val="En-tte"/>
    <w:uiPriority w:val="99"/>
    <w:locked/>
    <w:rsid w:val="009D190B"/>
    <w:rPr>
      <w:rFonts w:ascii="Arial" w:hAnsi="Arial" w:cs="Times New Roman"/>
      <w:sz w:val="21"/>
      <w:lang w:val="en-US"/>
    </w:rPr>
  </w:style>
  <w:style w:type="character" w:styleId="Lienhypertexte">
    <w:name w:val="Hyperlink"/>
    <w:basedOn w:val="Policepardfaut"/>
    <w:uiPriority w:val="99"/>
    <w:rsid w:val="000E4004"/>
    <w:rPr>
      <w:rFonts w:cs="Times New Roman"/>
      <w:color w:val="0000FF"/>
      <w:u w:val="single"/>
    </w:rPr>
  </w:style>
  <w:style w:type="table" w:styleId="Grilledutableau">
    <w:name w:val="Table Grid"/>
    <w:basedOn w:val="TableauNormal"/>
    <w:uiPriority w:val="99"/>
    <w:rsid w:val="00C21010"/>
    <w:pPr>
      <w:spacing w:line="288"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uiPriority w:val="39"/>
    <w:rsid w:val="00C378C4"/>
    <w:pPr>
      <w:tabs>
        <w:tab w:val="left" w:pos="567"/>
        <w:tab w:val="right" w:leader="dot" w:pos="9072"/>
      </w:tabs>
      <w:spacing w:before="240"/>
      <w:ind w:left="567" w:right="1134" w:hanging="567"/>
      <w:jc w:val="left"/>
    </w:pPr>
  </w:style>
  <w:style w:type="paragraph" w:styleId="TM6">
    <w:name w:val="toc 6"/>
    <w:basedOn w:val="Normal"/>
    <w:next w:val="Normal"/>
    <w:uiPriority w:val="39"/>
    <w:rsid w:val="00C378C4"/>
    <w:pPr>
      <w:tabs>
        <w:tab w:val="left" w:pos="1470"/>
        <w:tab w:val="right" w:leader="dot" w:pos="9060"/>
      </w:tabs>
      <w:spacing w:before="120"/>
      <w:ind w:left="1134" w:right="1134" w:hanging="567"/>
      <w:jc w:val="left"/>
    </w:pPr>
  </w:style>
  <w:style w:type="paragraph" w:styleId="TM7">
    <w:name w:val="toc 7"/>
    <w:basedOn w:val="Normal"/>
    <w:next w:val="Normal"/>
    <w:uiPriority w:val="39"/>
    <w:rsid w:val="00AE43AB"/>
    <w:pPr>
      <w:ind w:left="1701" w:right="1134" w:hanging="567"/>
      <w:jc w:val="left"/>
    </w:pPr>
  </w:style>
  <w:style w:type="paragraph" w:styleId="TM8">
    <w:name w:val="toc 8"/>
    <w:basedOn w:val="Normal"/>
    <w:next w:val="Normal"/>
    <w:uiPriority w:val="99"/>
    <w:semiHidden/>
    <w:rsid w:val="00C378C4"/>
    <w:pPr>
      <w:tabs>
        <w:tab w:val="left" w:pos="567"/>
        <w:tab w:val="right" w:leader="dot" w:pos="9072"/>
      </w:tabs>
      <w:ind w:left="2268" w:right="1134" w:hanging="567"/>
      <w:jc w:val="left"/>
    </w:pPr>
  </w:style>
  <w:style w:type="paragraph" w:styleId="Notedebasdepage">
    <w:name w:val="footnote text"/>
    <w:basedOn w:val="Normal"/>
    <w:link w:val="NotedebasdepageCar"/>
    <w:rsid w:val="00BE4C10"/>
    <w:pPr>
      <w:tabs>
        <w:tab w:val="left" w:pos="284"/>
      </w:tabs>
      <w:spacing w:after="60" w:line="240" w:lineRule="auto"/>
      <w:ind w:left="284" w:hanging="284"/>
    </w:pPr>
    <w:rPr>
      <w:sz w:val="18"/>
    </w:rPr>
  </w:style>
  <w:style w:type="character" w:customStyle="1" w:styleId="NotedebasdepageCar">
    <w:name w:val="Note de bas de page Car"/>
    <w:basedOn w:val="Policepardfaut"/>
    <w:link w:val="Notedebasdepage"/>
    <w:locked/>
    <w:rsid w:val="00BE4C10"/>
    <w:rPr>
      <w:rFonts w:ascii="Arial" w:hAnsi="Arial"/>
      <w:sz w:val="18"/>
      <w:szCs w:val="20"/>
      <w:lang w:val="en-US"/>
    </w:rPr>
  </w:style>
  <w:style w:type="character" w:styleId="Appelnotedebasdep">
    <w:name w:val="footnote reference"/>
    <w:basedOn w:val="Policepardfaut"/>
    <w:rsid w:val="00BE4C10"/>
    <w:rPr>
      <w:rFonts w:cs="Times New Roman"/>
      <w:vertAlign w:val="superscript"/>
    </w:rPr>
  </w:style>
  <w:style w:type="paragraph" w:customStyle="1" w:styleId="Listenabsatz1">
    <w:name w:val="Listenabsatz1"/>
    <w:basedOn w:val="Normal"/>
    <w:uiPriority w:val="99"/>
    <w:rsid w:val="0022412C"/>
    <w:pPr>
      <w:ind w:left="720"/>
      <w:contextualSpacing/>
    </w:pPr>
  </w:style>
  <w:style w:type="paragraph" w:styleId="Textebrut">
    <w:name w:val="Plain Text"/>
    <w:basedOn w:val="Normal"/>
    <w:link w:val="TextebrutCar"/>
    <w:uiPriority w:val="99"/>
    <w:rsid w:val="002367CB"/>
    <w:rPr>
      <w:rFonts w:ascii="Courier New" w:hAnsi="Courier New" w:cs="Courier New"/>
      <w:sz w:val="20"/>
    </w:rPr>
  </w:style>
  <w:style w:type="character" w:customStyle="1" w:styleId="TextebrutCar">
    <w:name w:val="Texte brut Car"/>
    <w:basedOn w:val="Policepardfaut"/>
    <w:link w:val="Textebrut"/>
    <w:uiPriority w:val="99"/>
    <w:locked/>
    <w:rsid w:val="002367CB"/>
    <w:rPr>
      <w:rFonts w:ascii="Courier New" w:hAnsi="Courier New" w:cs="Courier New"/>
      <w:lang w:val="en-US"/>
    </w:rPr>
  </w:style>
  <w:style w:type="character" w:styleId="lev">
    <w:name w:val="Strong"/>
    <w:basedOn w:val="Policepardfaut"/>
    <w:uiPriority w:val="22"/>
    <w:qFormat/>
    <w:rsid w:val="00DC0A65"/>
    <w:rPr>
      <w:rFonts w:cs="Times New Roman"/>
      <w:b/>
      <w:bCs/>
    </w:rPr>
  </w:style>
  <w:style w:type="paragraph" w:styleId="NormalWeb">
    <w:name w:val="Normal (Web)"/>
    <w:basedOn w:val="Normal"/>
    <w:uiPriority w:val="99"/>
    <w:rsid w:val="009F3E1E"/>
    <w:rPr>
      <w:rFonts w:ascii="Times New Roman" w:hAnsi="Times New Roman"/>
      <w:sz w:val="24"/>
      <w:szCs w:val="24"/>
    </w:rPr>
  </w:style>
  <w:style w:type="character" w:customStyle="1" w:styleId="apple-style-span">
    <w:name w:val="apple-style-span"/>
    <w:basedOn w:val="Policepardfaut"/>
    <w:uiPriority w:val="99"/>
    <w:rsid w:val="005361AD"/>
    <w:rPr>
      <w:rFonts w:cs="Times New Roman"/>
    </w:rPr>
  </w:style>
  <w:style w:type="character" w:customStyle="1" w:styleId="apple-converted-space">
    <w:name w:val="apple-converted-space"/>
    <w:basedOn w:val="Policepardfaut"/>
    <w:rsid w:val="005361AD"/>
    <w:rPr>
      <w:rFonts w:cs="Times New Roman"/>
    </w:rPr>
  </w:style>
  <w:style w:type="paragraph" w:styleId="Paragraphedeliste">
    <w:name w:val="List Paragraph"/>
    <w:basedOn w:val="Normal"/>
    <w:uiPriority w:val="34"/>
    <w:qFormat/>
    <w:rsid w:val="00A34441"/>
    <w:pPr>
      <w:spacing w:line="240" w:lineRule="auto"/>
      <w:ind w:left="720"/>
      <w:contextualSpacing/>
      <w:jc w:val="left"/>
    </w:pPr>
    <w:rPr>
      <w:color w:val="0000FF"/>
      <w:sz w:val="24"/>
      <w:szCs w:val="24"/>
      <w:lang w:val="en-GB" w:eastAsia="en-US"/>
    </w:rPr>
  </w:style>
  <w:style w:type="paragraph" w:styleId="Notedefin">
    <w:name w:val="endnote text"/>
    <w:basedOn w:val="Normal"/>
    <w:link w:val="NotedefinCar"/>
    <w:uiPriority w:val="99"/>
    <w:rsid w:val="00A34441"/>
    <w:pPr>
      <w:spacing w:line="240" w:lineRule="auto"/>
      <w:jc w:val="left"/>
    </w:pPr>
    <w:rPr>
      <w:color w:val="0000FF"/>
      <w:sz w:val="24"/>
      <w:szCs w:val="24"/>
      <w:lang w:val="en-GB" w:eastAsia="en-US"/>
    </w:rPr>
  </w:style>
  <w:style w:type="character" w:customStyle="1" w:styleId="NotedefinCar">
    <w:name w:val="Note de fin Car"/>
    <w:basedOn w:val="Policepardfaut"/>
    <w:link w:val="Notedefin"/>
    <w:uiPriority w:val="99"/>
    <w:locked/>
    <w:rsid w:val="00A34441"/>
    <w:rPr>
      <w:rFonts w:ascii="Arial" w:hAnsi="Arial" w:cs="Times New Roman"/>
      <w:color w:val="0000FF"/>
      <w:sz w:val="24"/>
      <w:szCs w:val="24"/>
      <w:lang w:val="en-GB" w:eastAsia="en-US" w:bidi="ar-SA"/>
    </w:rPr>
  </w:style>
  <w:style w:type="character" w:styleId="Appeldenotedefin">
    <w:name w:val="endnote reference"/>
    <w:basedOn w:val="Policepardfaut"/>
    <w:uiPriority w:val="99"/>
    <w:rsid w:val="00A34441"/>
    <w:rPr>
      <w:rFonts w:cs="Times New Roman"/>
      <w:vertAlign w:val="superscript"/>
    </w:rPr>
  </w:style>
  <w:style w:type="character" w:customStyle="1" w:styleId="regtext">
    <w:name w:val="regtext"/>
    <w:basedOn w:val="Policepardfaut"/>
    <w:uiPriority w:val="99"/>
    <w:rsid w:val="00A34441"/>
    <w:rPr>
      <w:rFonts w:cs="Times New Roman"/>
    </w:rPr>
  </w:style>
  <w:style w:type="paragraph" w:customStyle="1" w:styleId="Default">
    <w:name w:val="Default"/>
    <w:rsid w:val="00A34441"/>
    <w:pPr>
      <w:widowControl w:val="0"/>
      <w:autoSpaceDE w:val="0"/>
      <w:autoSpaceDN w:val="0"/>
      <w:adjustRightInd w:val="0"/>
    </w:pPr>
    <w:rPr>
      <w:rFonts w:ascii="Book Antiqua" w:hAnsi="Book Antiqua" w:cs="Book Antiqua"/>
      <w:color w:val="000000"/>
      <w:sz w:val="24"/>
      <w:szCs w:val="24"/>
      <w:lang w:val="en-US" w:eastAsia="en-US"/>
    </w:rPr>
  </w:style>
  <w:style w:type="character" w:customStyle="1" w:styleId="citationbook">
    <w:name w:val="citation book"/>
    <w:basedOn w:val="Policepardfaut"/>
    <w:uiPriority w:val="99"/>
    <w:rsid w:val="00A34441"/>
    <w:rPr>
      <w:rFonts w:cs="Times New Roman"/>
    </w:rPr>
  </w:style>
  <w:style w:type="paragraph" w:styleId="Corpsdetexte">
    <w:name w:val="Body Text"/>
    <w:basedOn w:val="Normal"/>
    <w:link w:val="CorpsdetexteCar"/>
    <w:uiPriority w:val="99"/>
    <w:rsid w:val="00A34441"/>
    <w:pPr>
      <w:spacing w:after="120" w:line="240" w:lineRule="auto"/>
      <w:jc w:val="left"/>
    </w:pPr>
    <w:rPr>
      <w:rFonts w:ascii="Times New Roman" w:hAnsi="Times New Roman"/>
      <w:sz w:val="24"/>
      <w:szCs w:val="24"/>
      <w:lang w:val="de-DE"/>
    </w:rPr>
  </w:style>
  <w:style w:type="character" w:customStyle="1" w:styleId="CorpsdetexteCar">
    <w:name w:val="Corps de texte Car"/>
    <w:basedOn w:val="Policepardfaut"/>
    <w:link w:val="Corpsdetexte"/>
    <w:uiPriority w:val="99"/>
    <w:locked/>
    <w:rsid w:val="00A34441"/>
    <w:rPr>
      <w:rFonts w:eastAsia="Times New Roman" w:cs="Times New Roman"/>
      <w:sz w:val="24"/>
      <w:szCs w:val="24"/>
      <w:lang w:val="de-DE" w:eastAsia="de-DE" w:bidi="ar-SA"/>
    </w:rPr>
  </w:style>
  <w:style w:type="character" w:styleId="Accentuation">
    <w:name w:val="Emphasis"/>
    <w:basedOn w:val="Policepardfaut"/>
    <w:uiPriority w:val="20"/>
    <w:qFormat/>
    <w:rsid w:val="00A34441"/>
    <w:rPr>
      <w:rFonts w:cs="Times New Roman"/>
      <w:i/>
    </w:rPr>
  </w:style>
  <w:style w:type="paragraph" w:styleId="Textedebulles">
    <w:name w:val="Balloon Text"/>
    <w:basedOn w:val="Normal"/>
    <w:link w:val="TextedebullesCar"/>
    <w:uiPriority w:val="99"/>
    <w:semiHidden/>
    <w:rsid w:val="005E173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5E1738"/>
    <w:rPr>
      <w:rFonts w:ascii="Tahoma" w:hAnsi="Tahoma" w:cs="Tahoma"/>
      <w:sz w:val="16"/>
      <w:szCs w:val="16"/>
      <w:lang w:val="en-US"/>
    </w:rPr>
  </w:style>
  <w:style w:type="paragraph" w:styleId="Lgende">
    <w:name w:val="caption"/>
    <w:basedOn w:val="Normal"/>
    <w:next w:val="Normal"/>
    <w:uiPriority w:val="99"/>
    <w:qFormat/>
    <w:locked/>
    <w:rsid w:val="00820831"/>
    <w:pPr>
      <w:spacing w:after="200" w:line="240" w:lineRule="auto"/>
    </w:pPr>
    <w:rPr>
      <w:b/>
      <w:bCs/>
      <w:color w:val="4F81BD"/>
      <w:sz w:val="18"/>
      <w:szCs w:val="18"/>
    </w:rPr>
  </w:style>
  <w:style w:type="character" w:styleId="Marquedecommentaire">
    <w:name w:val="annotation reference"/>
    <w:basedOn w:val="Policepardfaut"/>
    <w:uiPriority w:val="99"/>
    <w:rsid w:val="0051379F"/>
    <w:rPr>
      <w:rFonts w:cs="Times New Roman"/>
      <w:sz w:val="16"/>
      <w:szCs w:val="16"/>
    </w:rPr>
  </w:style>
  <w:style w:type="paragraph" w:styleId="Commentaire">
    <w:name w:val="annotation text"/>
    <w:basedOn w:val="Normal"/>
    <w:link w:val="CommentaireCar"/>
    <w:uiPriority w:val="99"/>
    <w:rsid w:val="0051379F"/>
    <w:pPr>
      <w:spacing w:line="240" w:lineRule="auto"/>
    </w:pPr>
    <w:rPr>
      <w:sz w:val="20"/>
    </w:rPr>
  </w:style>
  <w:style w:type="character" w:customStyle="1" w:styleId="CommentaireCar">
    <w:name w:val="Commentaire Car"/>
    <w:basedOn w:val="Policepardfaut"/>
    <w:link w:val="Commentaire"/>
    <w:uiPriority w:val="99"/>
    <w:locked/>
    <w:rsid w:val="0051379F"/>
    <w:rPr>
      <w:rFonts w:ascii="Arial" w:hAnsi="Arial" w:cs="Times New Roman"/>
      <w:sz w:val="20"/>
      <w:szCs w:val="20"/>
      <w:lang w:val="en-US"/>
    </w:rPr>
  </w:style>
  <w:style w:type="paragraph" w:styleId="Objetducommentaire">
    <w:name w:val="annotation subject"/>
    <w:basedOn w:val="Commentaire"/>
    <w:next w:val="Commentaire"/>
    <w:link w:val="ObjetducommentaireCar"/>
    <w:uiPriority w:val="99"/>
    <w:semiHidden/>
    <w:rsid w:val="0051379F"/>
    <w:rPr>
      <w:b/>
      <w:bCs/>
    </w:rPr>
  </w:style>
  <w:style w:type="character" w:customStyle="1" w:styleId="ObjetducommentaireCar">
    <w:name w:val="Objet du commentaire Car"/>
    <w:basedOn w:val="CommentaireCar"/>
    <w:link w:val="Objetducommentaire"/>
    <w:uiPriority w:val="99"/>
    <w:semiHidden/>
    <w:locked/>
    <w:rsid w:val="0051379F"/>
    <w:rPr>
      <w:rFonts w:ascii="Arial" w:hAnsi="Arial" w:cs="Times New Roman"/>
      <w:b/>
      <w:bCs/>
      <w:sz w:val="20"/>
      <w:szCs w:val="20"/>
      <w:lang w:val="en-US"/>
    </w:rPr>
  </w:style>
  <w:style w:type="paragraph" w:styleId="Rvision">
    <w:name w:val="Revision"/>
    <w:hidden/>
    <w:uiPriority w:val="99"/>
    <w:semiHidden/>
    <w:rsid w:val="0051379F"/>
    <w:rPr>
      <w:rFonts w:ascii="Arial" w:hAnsi="Arial"/>
      <w:sz w:val="21"/>
      <w:szCs w:val="20"/>
      <w:lang w:val="en-US"/>
    </w:rPr>
  </w:style>
  <w:style w:type="paragraph" w:styleId="Sansinterligne">
    <w:name w:val="No Spacing"/>
    <w:uiPriority w:val="1"/>
    <w:qFormat/>
    <w:rsid w:val="005411A1"/>
    <w:rPr>
      <w:rFonts w:ascii="Calibri" w:hAnsi="Calibri"/>
      <w:lang w:eastAsia="en-US"/>
    </w:rPr>
  </w:style>
  <w:style w:type="paragraph" w:customStyle="1" w:styleId="FarbigeListe-Akzent11">
    <w:name w:val="Farbige Liste - Akzent 11"/>
    <w:basedOn w:val="Normal"/>
    <w:uiPriority w:val="34"/>
    <w:qFormat/>
    <w:rsid w:val="00890767"/>
    <w:pPr>
      <w:spacing w:line="240" w:lineRule="auto"/>
      <w:ind w:left="720"/>
      <w:contextualSpacing/>
      <w:jc w:val="left"/>
    </w:pPr>
    <w:rPr>
      <w:rFonts w:ascii="Calibri" w:hAnsi="Calibri"/>
      <w:sz w:val="22"/>
      <w:szCs w:val="22"/>
      <w:lang w:eastAsia="en-US"/>
    </w:rPr>
  </w:style>
  <w:style w:type="paragraph" w:customStyle="1" w:styleId="prubrikhead">
    <w:name w:val="p_rubrikhead"/>
    <w:basedOn w:val="Normal"/>
    <w:rsid w:val="003B185C"/>
    <w:pPr>
      <w:spacing w:before="15" w:after="195" w:line="150" w:lineRule="atLeast"/>
      <w:jc w:val="left"/>
    </w:pPr>
    <w:rPr>
      <w:rFonts w:ascii="Times New Roman" w:hAnsi="Times New Roman"/>
      <w:b/>
      <w:bCs/>
      <w:caps/>
      <w:sz w:val="15"/>
      <w:szCs w:val="15"/>
      <w:lang w:val="de-DE"/>
    </w:rPr>
  </w:style>
  <w:style w:type="paragraph" w:customStyle="1" w:styleId="Standard1">
    <w:name w:val="Standard1"/>
    <w:basedOn w:val="Normal"/>
    <w:rsid w:val="00611DEE"/>
    <w:pPr>
      <w:spacing w:before="100" w:beforeAutospacing="1" w:after="100" w:afterAutospacing="1" w:line="240" w:lineRule="auto"/>
      <w:jc w:val="left"/>
    </w:pPr>
    <w:rPr>
      <w:rFonts w:ascii="Times New Roman" w:hAnsi="Times New Roman"/>
      <w:sz w:val="24"/>
      <w:szCs w:val="24"/>
      <w:lang w:eastAsia="en-US"/>
    </w:rPr>
  </w:style>
  <w:style w:type="paragraph" w:styleId="Citation">
    <w:name w:val="Quote"/>
    <w:basedOn w:val="Normal"/>
    <w:next w:val="Normal"/>
    <w:link w:val="CitationCar"/>
    <w:uiPriority w:val="29"/>
    <w:qFormat/>
    <w:rsid w:val="0082332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823321"/>
    <w:rPr>
      <w:rFonts w:ascii="Arial" w:hAnsi="Arial"/>
      <w:i/>
      <w:iCs/>
      <w:color w:val="404040" w:themeColor="text1" w:themeTint="BF"/>
      <w:sz w:val="21"/>
      <w:szCs w:val="20"/>
      <w:lang w:val="en-US"/>
    </w:rPr>
  </w:style>
  <w:style w:type="paragraph" w:customStyle="1" w:styleId="Autor">
    <w:name w:val="Autor"/>
    <w:basedOn w:val="Normal"/>
    <w:next w:val="Normal"/>
    <w:qFormat/>
    <w:rsid w:val="00B80959"/>
    <w:pPr>
      <w:jc w:val="left"/>
    </w:pPr>
    <w:rPr>
      <w:b/>
    </w:rPr>
  </w:style>
  <w:style w:type="paragraph" w:customStyle="1" w:styleId="Sidebar">
    <w:name w:val="Sidebar"/>
    <w:basedOn w:val="Normal"/>
    <w:qFormat/>
    <w:rsid w:val="00B80959"/>
    <w:pPr>
      <w:shd w:val="clear" w:color="auto" w:fill="DDDDDD"/>
    </w:pPr>
  </w:style>
  <w:style w:type="paragraph" w:customStyle="1" w:styleId="Aufzhlung">
    <w:name w:val="Aufzählung"/>
    <w:basedOn w:val="Normal"/>
    <w:qFormat/>
    <w:rsid w:val="00B80959"/>
    <w:pPr>
      <w:numPr>
        <w:numId w:val="4"/>
      </w:numPr>
    </w:pPr>
  </w:style>
  <w:style w:type="paragraph" w:customStyle="1" w:styleId="Quellenangabe">
    <w:name w:val="Quellenangabe"/>
    <w:basedOn w:val="Normal"/>
    <w:qFormat/>
    <w:rsid w:val="00B80959"/>
    <w:pPr>
      <w:keepNext/>
      <w:pBdr>
        <w:top w:val="single" w:sz="4" w:space="1" w:color="8F908F"/>
        <w:bottom w:val="single" w:sz="4" w:space="1" w:color="8F908F"/>
      </w:pBdr>
      <w:autoSpaceDE w:val="0"/>
      <w:autoSpaceDN w:val="0"/>
      <w:adjustRightInd w:val="0"/>
      <w:spacing w:line="240" w:lineRule="auto"/>
      <w:jc w:val="left"/>
    </w:pPr>
    <w:rPr>
      <w:rFonts w:ascii="Frutiger LT 57 Cn" w:hAnsi="Frutiger LT 57 Cn" w:cs="Arial"/>
      <w:color w:val="8F908F"/>
      <w:sz w:val="13"/>
    </w:rPr>
  </w:style>
  <w:style w:type="paragraph" w:customStyle="1" w:styleId="Aufzhlungneu">
    <w:name w:val="Aufzählung neu"/>
    <w:basedOn w:val="Normal"/>
    <w:qFormat/>
    <w:rsid w:val="00B80959"/>
    <w:pPr>
      <w:numPr>
        <w:numId w:val="5"/>
      </w:numPr>
      <w:tabs>
        <w:tab w:val="left" w:pos="284"/>
      </w:tabs>
      <w:ind w:left="0" w:firstLine="0"/>
    </w:pPr>
    <w:rPr>
      <w:b/>
    </w:rPr>
  </w:style>
  <w:style w:type="paragraph" w:customStyle="1" w:styleId="minionregular10">
    <w:name w:val="minionregular10"/>
    <w:basedOn w:val="Normal"/>
    <w:rsid w:val="00B318F4"/>
    <w:pPr>
      <w:spacing w:before="15" w:after="195" w:line="240" w:lineRule="auto"/>
      <w:jc w:val="left"/>
    </w:pPr>
    <w:rPr>
      <w:rFonts w:ascii="Times New Roman" w:hAnsi="Times New Roman"/>
      <w:sz w:val="24"/>
      <w:szCs w:val="24"/>
      <w:lang w:val="de-DE"/>
    </w:rPr>
  </w:style>
  <w:style w:type="paragraph" w:customStyle="1" w:styleId="MPIH1">
    <w:name w:val="MPI H1"/>
    <w:basedOn w:val="Titre1"/>
    <w:link w:val="MPIH1Char"/>
    <w:autoRedefine/>
    <w:rsid w:val="00953ED4"/>
    <w:pPr>
      <w:spacing w:line="240" w:lineRule="auto"/>
      <w:ind w:left="720" w:hanging="360"/>
    </w:pPr>
    <w:rPr>
      <w:rFonts w:ascii="Gill Sans MT" w:hAnsi="Gill Sans MT" w:cstheme="majorBidi"/>
      <w:color w:val="008997"/>
      <w:sz w:val="32"/>
      <w:lang w:val="en-US" w:eastAsia="en-US"/>
    </w:rPr>
  </w:style>
  <w:style w:type="character" w:customStyle="1" w:styleId="MPIH1Char">
    <w:name w:val="MPI H1 Char"/>
    <w:basedOn w:val="Titre1Car"/>
    <w:link w:val="MPIH1"/>
    <w:rsid w:val="00953ED4"/>
    <w:rPr>
      <w:rFonts w:ascii="Gill Sans MT" w:hAnsi="Gill Sans MT" w:cstheme="majorBidi"/>
      <w:b/>
      <w:bCs/>
      <w:color w:val="008997"/>
      <w:kern w:val="32"/>
      <w:sz w:val="32"/>
      <w:szCs w:val="32"/>
      <w:lang w:val="en-US" w:eastAsia="en-US"/>
    </w:rPr>
  </w:style>
  <w:style w:type="character" w:customStyle="1" w:styleId="res3">
    <w:name w:val="res3"/>
    <w:basedOn w:val="Policepardfaut"/>
    <w:rsid w:val="00B63BD8"/>
    <w:rPr>
      <w:b/>
      <w:bCs/>
      <w:color w:val="FFFFFF"/>
    </w:rPr>
  </w:style>
  <w:style w:type="character" w:customStyle="1" w:styleId="kno-fv-vq">
    <w:name w:val="kno-fv-vq"/>
    <w:basedOn w:val="Policepardfaut"/>
    <w:rsid w:val="007210DF"/>
  </w:style>
  <w:style w:type="character" w:customStyle="1" w:styleId="hcadd">
    <w:name w:val="hcadd"/>
    <w:basedOn w:val="Policepardfaut"/>
    <w:rsid w:val="009E771B"/>
  </w:style>
  <w:style w:type="character" w:customStyle="1" w:styleId="fn">
    <w:name w:val="fn"/>
    <w:basedOn w:val="Policepardfaut"/>
    <w:rsid w:val="005867D3"/>
  </w:style>
  <w:style w:type="paragraph" w:customStyle="1" w:styleId="References">
    <w:name w:val="References"/>
    <w:basedOn w:val="Normal"/>
    <w:qFormat/>
    <w:rsid w:val="00BE28E8"/>
    <w:pPr>
      <w:spacing w:before="240"/>
      <w:jc w:val="left"/>
    </w:pPr>
    <w:rPr>
      <w:sz w:val="19"/>
    </w:rPr>
  </w:style>
  <w:style w:type="character" w:customStyle="1" w:styleId="stretch">
    <w:name w:val="stretch"/>
    <w:basedOn w:val="Policepardfaut"/>
    <w:rsid w:val="00523054"/>
  </w:style>
  <w:style w:type="character" w:customStyle="1" w:styleId="BSTblauZchn">
    <w:name w:val="BST blau Zchn"/>
    <w:link w:val="BSTblau"/>
    <w:locked/>
    <w:rsid w:val="007B715C"/>
    <w:rPr>
      <w:rFonts w:ascii="Arial" w:hAnsi="Arial" w:cs="Arial"/>
      <w:b/>
      <w:color w:val="003082"/>
    </w:rPr>
  </w:style>
  <w:style w:type="paragraph" w:customStyle="1" w:styleId="BSTblau">
    <w:name w:val="BST blau"/>
    <w:basedOn w:val="Normal"/>
    <w:link w:val="BSTblauZchn"/>
    <w:qFormat/>
    <w:rsid w:val="007B715C"/>
    <w:pPr>
      <w:jc w:val="left"/>
    </w:pPr>
    <w:rPr>
      <w:rFonts w:cs="Arial"/>
      <w:b/>
      <w:color w:val="003082"/>
      <w:sz w:val="22"/>
      <w:szCs w:val="22"/>
      <w:lang w:val="de-DE"/>
    </w:rPr>
  </w:style>
  <w:style w:type="paragraph" w:styleId="Citationintense">
    <w:name w:val="Intense Quote"/>
    <w:basedOn w:val="Normal"/>
    <w:next w:val="Normal"/>
    <w:link w:val="CitationintenseCar"/>
    <w:uiPriority w:val="30"/>
    <w:qFormat/>
    <w:rsid w:val="007B715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7B715C"/>
    <w:rPr>
      <w:rFonts w:ascii="Arial" w:hAnsi="Arial"/>
      <w:i/>
      <w:iCs/>
      <w:color w:val="4F81BD" w:themeColor="accent1"/>
      <w:sz w:val="21"/>
      <w:szCs w:val="20"/>
      <w:lang w:val="en-US"/>
    </w:rPr>
  </w:style>
  <w:style w:type="character" w:customStyle="1" w:styleId="xbe">
    <w:name w:val="_xbe"/>
    <w:basedOn w:val="Policepardfaut"/>
    <w:rsid w:val="007A5077"/>
  </w:style>
  <w:style w:type="character" w:customStyle="1" w:styleId="hyphen">
    <w:name w:val="hyphen"/>
    <w:basedOn w:val="Policepardfaut"/>
    <w:rsid w:val="006633DF"/>
  </w:style>
  <w:style w:type="character" w:customStyle="1" w:styleId="st1">
    <w:name w:val="st1"/>
    <w:basedOn w:val="Policepardfaut"/>
    <w:rsid w:val="005A5E0A"/>
  </w:style>
  <w:style w:type="character" w:customStyle="1" w:styleId="membersitemfonction">
    <w:name w:val="members__item__fonction"/>
    <w:basedOn w:val="Policepardfaut"/>
    <w:rsid w:val="007C7E4A"/>
  </w:style>
  <w:style w:type="paragraph" w:customStyle="1" w:styleId="body">
    <w:name w:val="body"/>
    <w:basedOn w:val="Paragraphedeliste"/>
    <w:autoRedefine/>
    <w:qFormat/>
    <w:rsid w:val="006D041D"/>
    <w:pPr>
      <w:spacing w:after="120" w:line="288" w:lineRule="auto"/>
      <w:ind w:left="0"/>
      <w:contextualSpacing w:val="0"/>
      <w:jc w:val="both"/>
    </w:pPr>
    <w:rPr>
      <w:rFonts w:asciiTheme="minorHAnsi" w:eastAsiaTheme="minorHAnsi" w:hAnsiTheme="minorHAnsi"/>
      <w:b/>
      <w:color w:val="auto"/>
      <w:sz w:val="28"/>
      <w:szCs w:val="28"/>
      <w:lang w:val="en-IE"/>
    </w:rPr>
  </w:style>
  <w:style w:type="character" w:customStyle="1" w:styleId="m-7706645428841799445gmail-apple-converted-space">
    <w:name w:val="m_-7706645428841799445gmail-apple-converted-space"/>
    <w:basedOn w:val="Policepardfaut"/>
    <w:rsid w:val="00461FBE"/>
  </w:style>
  <w:style w:type="paragraph" w:customStyle="1" w:styleId="Fuzeilegerade">
    <w:name w:val="Fußzeile gerade"/>
    <w:basedOn w:val="Normal"/>
    <w:qFormat/>
    <w:rsid w:val="007121D8"/>
    <w:pPr>
      <w:pBdr>
        <w:top w:val="single" w:sz="4" w:space="5" w:color="006EA2"/>
        <w:bottom w:val="single" w:sz="4" w:space="5" w:color="006EA2"/>
      </w:pBdr>
      <w:tabs>
        <w:tab w:val="left" w:pos="1387"/>
        <w:tab w:val="left" w:pos="6025"/>
        <w:tab w:val="right" w:pos="9638"/>
      </w:tabs>
      <w:spacing w:before="160" w:line="240" w:lineRule="auto"/>
      <w:jc w:val="left"/>
    </w:pPr>
    <w:rPr>
      <w:sz w:val="22"/>
      <w:lang w:val="de-DE"/>
    </w:rPr>
  </w:style>
  <w:style w:type="paragraph" w:customStyle="1" w:styleId="Literaturangaben">
    <w:name w:val="Literaturangaben"/>
    <w:basedOn w:val="Normal"/>
    <w:uiPriority w:val="99"/>
    <w:rsid w:val="00533AF5"/>
    <w:pPr>
      <w:widowControl w:val="0"/>
      <w:tabs>
        <w:tab w:val="left" w:pos="283"/>
        <w:tab w:val="left" w:pos="567"/>
        <w:tab w:val="left" w:pos="850"/>
        <w:tab w:val="right" w:pos="7313"/>
      </w:tabs>
      <w:suppressAutoHyphens/>
      <w:autoSpaceDE w:val="0"/>
      <w:autoSpaceDN w:val="0"/>
      <w:adjustRightInd w:val="0"/>
      <w:spacing w:after="120"/>
      <w:ind w:left="284" w:hanging="284"/>
      <w:textAlignment w:val="center"/>
    </w:pPr>
    <w:rPr>
      <w:rFonts w:eastAsiaTheme="minorEastAsia" w:cs="Arial"/>
      <w:sz w:val="22"/>
      <w:szCs w:val="22"/>
      <w:lang w:val="en-GB" w:eastAsia="ja-JP"/>
    </w:rPr>
  </w:style>
  <w:style w:type="paragraph" w:customStyle="1" w:styleId="FuzeileTitelseite">
    <w:name w:val="Fußzeile Titelseite"/>
    <w:basedOn w:val="Pieddepage"/>
    <w:qFormat/>
    <w:rsid w:val="00533AF5"/>
    <w:pPr>
      <w:tabs>
        <w:tab w:val="right" w:pos="4536"/>
      </w:tabs>
      <w:spacing w:before="160" w:after="120" w:line="240" w:lineRule="auto"/>
      <w:ind w:left="-1134"/>
      <w:jc w:val="right"/>
    </w:pPr>
    <w:rPr>
      <w:noProof/>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66996">
      <w:bodyDiv w:val="1"/>
      <w:marLeft w:val="0"/>
      <w:marRight w:val="0"/>
      <w:marTop w:val="0"/>
      <w:marBottom w:val="0"/>
      <w:divBdr>
        <w:top w:val="none" w:sz="0" w:space="0" w:color="auto"/>
        <w:left w:val="none" w:sz="0" w:space="0" w:color="auto"/>
        <w:bottom w:val="none" w:sz="0" w:space="0" w:color="auto"/>
        <w:right w:val="none" w:sz="0" w:space="0" w:color="auto"/>
      </w:divBdr>
    </w:div>
    <w:div w:id="77941853">
      <w:bodyDiv w:val="1"/>
      <w:marLeft w:val="0"/>
      <w:marRight w:val="0"/>
      <w:marTop w:val="0"/>
      <w:marBottom w:val="0"/>
      <w:divBdr>
        <w:top w:val="none" w:sz="0" w:space="0" w:color="auto"/>
        <w:left w:val="none" w:sz="0" w:space="0" w:color="auto"/>
        <w:bottom w:val="none" w:sz="0" w:space="0" w:color="auto"/>
        <w:right w:val="none" w:sz="0" w:space="0" w:color="auto"/>
      </w:divBdr>
    </w:div>
    <w:div w:id="97599838">
      <w:bodyDiv w:val="1"/>
      <w:marLeft w:val="120"/>
      <w:marRight w:val="0"/>
      <w:marTop w:val="0"/>
      <w:marBottom w:val="0"/>
      <w:divBdr>
        <w:top w:val="none" w:sz="0" w:space="0" w:color="auto"/>
        <w:left w:val="none" w:sz="0" w:space="0" w:color="auto"/>
        <w:bottom w:val="none" w:sz="0" w:space="0" w:color="auto"/>
        <w:right w:val="none" w:sz="0" w:space="0" w:color="auto"/>
      </w:divBdr>
      <w:divsChild>
        <w:div w:id="988435642">
          <w:marLeft w:val="0"/>
          <w:marRight w:val="0"/>
          <w:marTop w:val="0"/>
          <w:marBottom w:val="0"/>
          <w:divBdr>
            <w:top w:val="none" w:sz="0" w:space="0" w:color="auto"/>
            <w:left w:val="none" w:sz="0" w:space="0" w:color="auto"/>
            <w:bottom w:val="none" w:sz="0" w:space="0" w:color="auto"/>
            <w:right w:val="none" w:sz="0" w:space="0" w:color="auto"/>
          </w:divBdr>
          <w:divsChild>
            <w:div w:id="1509441855">
              <w:marLeft w:val="0"/>
              <w:marRight w:val="0"/>
              <w:marTop w:val="1488"/>
              <w:marBottom w:val="0"/>
              <w:divBdr>
                <w:top w:val="none" w:sz="0" w:space="0" w:color="auto"/>
                <w:left w:val="none" w:sz="0" w:space="0" w:color="auto"/>
                <w:bottom w:val="none" w:sz="0" w:space="0" w:color="auto"/>
                <w:right w:val="none" w:sz="0" w:space="0" w:color="auto"/>
              </w:divBdr>
              <w:divsChild>
                <w:div w:id="1111586166">
                  <w:marLeft w:val="120"/>
                  <w:marRight w:val="0"/>
                  <w:marTop w:val="0"/>
                  <w:marBottom w:val="0"/>
                  <w:divBdr>
                    <w:top w:val="none" w:sz="0" w:space="0" w:color="auto"/>
                    <w:left w:val="none" w:sz="0" w:space="0" w:color="auto"/>
                    <w:bottom w:val="single" w:sz="6" w:space="0" w:color="FFFFFF"/>
                    <w:right w:val="none" w:sz="0" w:space="0" w:color="auto"/>
                  </w:divBdr>
                  <w:divsChild>
                    <w:div w:id="605885076">
                      <w:marLeft w:val="0"/>
                      <w:marRight w:val="0"/>
                      <w:marTop w:val="0"/>
                      <w:marBottom w:val="0"/>
                      <w:divBdr>
                        <w:top w:val="none" w:sz="0" w:space="0" w:color="auto"/>
                        <w:left w:val="none" w:sz="0" w:space="0" w:color="auto"/>
                        <w:bottom w:val="single" w:sz="48" w:space="0" w:color="FFFFFF"/>
                        <w:right w:val="none" w:sz="0" w:space="0" w:color="auto"/>
                      </w:divBdr>
                      <w:divsChild>
                        <w:div w:id="11760612">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49950625">
      <w:bodyDiv w:val="1"/>
      <w:marLeft w:val="0"/>
      <w:marRight w:val="0"/>
      <w:marTop w:val="0"/>
      <w:marBottom w:val="0"/>
      <w:divBdr>
        <w:top w:val="none" w:sz="0" w:space="0" w:color="auto"/>
        <w:left w:val="none" w:sz="0" w:space="0" w:color="auto"/>
        <w:bottom w:val="none" w:sz="0" w:space="0" w:color="auto"/>
        <w:right w:val="none" w:sz="0" w:space="0" w:color="auto"/>
      </w:divBdr>
    </w:div>
    <w:div w:id="175075752">
      <w:bodyDiv w:val="1"/>
      <w:marLeft w:val="0"/>
      <w:marRight w:val="0"/>
      <w:marTop w:val="0"/>
      <w:marBottom w:val="0"/>
      <w:divBdr>
        <w:top w:val="none" w:sz="0" w:space="0" w:color="auto"/>
        <w:left w:val="none" w:sz="0" w:space="0" w:color="auto"/>
        <w:bottom w:val="none" w:sz="0" w:space="0" w:color="auto"/>
        <w:right w:val="none" w:sz="0" w:space="0" w:color="auto"/>
      </w:divBdr>
    </w:div>
    <w:div w:id="200244098">
      <w:bodyDiv w:val="1"/>
      <w:marLeft w:val="0"/>
      <w:marRight w:val="0"/>
      <w:marTop w:val="0"/>
      <w:marBottom w:val="0"/>
      <w:divBdr>
        <w:top w:val="none" w:sz="0" w:space="0" w:color="auto"/>
        <w:left w:val="none" w:sz="0" w:space="0" w:color="auto"/>
        <w:bottom w:val="none" w:sz="0" w:space="0" w:color="auto"/>
        <w:right w:val="none" w:sz="0" w:space="0" w:color="auto"/>
      </w:divBdr>
    </w:div>
    <w:div w:id="251741913">
      <w:bodyDiv w:val="1"/>
      <w:marLeft w:val="0"/>
      <w:marRight w:val="0"/>
      <w:marTop w:val="0"/>
      <w:marBottom w:val="0"/>
      <w:divBdr>
        <w:top w:val="none" w:sz="0" w:space="0" w:color="auto"/>
        <w:left w:val="none" w:sz="0" w:space="0" w:color="auto"/>
        <w:bottom w:val="none" w:sz="0" w:space="0" w:color="auto"/>
        <w:right w:val="none" w:sz="0" w:space="0" w:color="auto"/>
      </w:divBdr>
    </w:div>
    <w:div w:id="265772462">
      <w:bodyDiv w:val="1"/>
      <w:marLeft w:val="0"/>
      <w:marRight w:val="0"/>
      <w:marTop w:val="0"/>
      <w:marBottom w:val="0"/>
      <w:divBdr>
        <w:top w:val="none" w:sz="0" w:space="0" w:color="auto"/>
        <w:left w:val="none" w:sz="0" w:space="0" w:color="auto"/>
        <w:bottom w:val="none" w:sz="0" w:space="0" w:color="auto"/>
        <w:right w:val="none" w:sz="0" w:space="0" w:color="auto"/>
      </w:divBdr>
    </w:div>
    <w:div w:id="287710718">
      <w:bodyDiv w:val="1"/>
      <w:marLeft w:val="0"/>
      <w:marRight w:val="0"/>
      <w:marTop w:val="0"/>
      <w:marBottom w:val="0"/>
      <w:divBdr>
        <w:top w:val="none" w:sz="0" w:space="0" w:color="auto"/>
        <w:left w:val="none" w:sz="0" w:space="0" w:color="auto"/>
        <w:bottom w:val="none" w:sz="0" w:space="0" w:color="auto"/>
        <w:right w:val="none" w:sz="0" w:space="0" w:color="auto"/>
      </w:divBdr>
      <w:divsChild>
        <w:div w:id="1461345036">
          <w:marLeft w:val="0"/>
          <w:marRight w:val="0"/>
          <w:marTop w:val="0"/>
          <w:marBottom w:val="0"/>
          <w:divBdr>
            <w:top w:val="none" w:sz="0" w:space="0" w:color="auto"/>
            <w:left w:val="none" w:sz="0" w:space="0" w:color="auto"/>
            <w:bottom w:val="none" w:sz="0" w:space="0" w:color="auto"/>
            <w:right w:val="none" w:sz="0" w:space="0" w:color="auto"/>
          </w:divBdr>
          <w:divsChild>
            <w:div w:id="1237519727">
              <w:marLeft w:val="0"/>
              <w:marRight w:val="0"/>
              <w:marTop w:val="0"/>
              <w:marBottom w:val="0"/>
              <w:divBdr>
                <w:top w:val="none" w:sz="0" w:space="0" w:color="auto"/>
                <w:left w:val="none" w:sz="0" w:space="0" w:color="auto"/>
                <w:bottom w:val="none" w:sz="0" w:space="0" w:color="auto"/>
                <w:right w:val="none" w:sz="0" w:space="0" w:color="auto"/>
              </w:divBdr>
              <w:divsChild>
                <w:div w:id="402067656">
                  <w:marLeft w:val="0"/>
                  <w:marRight w:val="0"/>
                  <w:marTop w:val="0"/>
                  <w:marBottom w:val="0"/>
                  <w:divBdr>
                    <w:top w:val="none" w:sz="0" w:space="0" w:color="auto"/>
                    <w:left w:val="none" w:sz="0" w:space="0" w:color="auto"/>
                    <w:bottom w:val="none" w:sz="0" w:space="0" w:color="auto"/>
                    <w:right w:val="none" w:sz="0" w:space="0" w:color="auto"/>
                  </w:divBdr>
                  <w:divsChild>
                    <w:div w:id="813378307">
                      <w:marLeft w:val="0"/>
                      <w:marRight w:val="0"/>
                      <w:marTop w:val="0"/>
                      <w:marBottom w:val="0"/>
                      <w:divBdr>
                        <w:top w:val="none" w:sz="0" w:space="0" w:color="auto"/>
                        <w:left w:val="none" w:sz="0" w:space="0" w:color="auto"/>
                        <w:bottom w:val="none" w:sz="0" w:space="0" w:color="auto"/>
                        <w:right w:val="none" w:sz="0" w:space="0" w:color="auto"/>
                      </w:divBdr>
                      <w:divsChild>
                        <w:div w:id="82117043">
                          <w:marLeft w:val="0"/>
                          <w:marRight w:val="0"/>
                          <w:marTop w:val="0"/>
                          <w:marBottom w:val="0"/>
                          <w:divBdr>
                            <w:top w:val="none" w:sz="0" w:space="0" w:color="auto"/>
                            <w:left w:val="none" w:sz="0" w:space="0" w:color="auto"/>
                            <w:bottom w:val="none" w:sz="0" w:space="0" w:color="auto"/>
                            <w:right w:val="none" w:sz="0" w:space="0" w:color="auto"/>
                          </w:divBdr>
                          <w:divsChild>
                            <w:div w:id="201314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290580">
      <w:bodyDiv w:val="1"/>
      <w:marLeft w:val="120"/>
      <w:marRight w:val="0"/>
      <w:marTop w:val="0"/>
      <w:marBottom w:val="0"/>
      <w:divBdr>
        <w:top w:val="none" w:sz="0" w:space="0" w:color="auto"/>
        <w:left w:val="none" w:sz="0" w:space="0" w:color="auto"/>
        <w:bottom w:val="none" w:sz="0" w:space="0" w:color="auto"/>
        <w:right w:val="none" w:sz="0" w:space="0" w:color="auto"/>
      </w:divBdr>
      <w:divsChild>
        <w:div w:id="210466171">
          <w:marLeft w:val="0"/>
          <w:marRight w:val="0"/>
          <w:marTop w:val="0"/>
          <w:marBottom w:val="0"/>
          <w:divBdr>
            <w:top w:val="none" w:sz="0" w:space="0" w:color="auto"/>
            <w:left w:val="none" w:sz="0" w:space="0" w:color="auto"/>
            <w:bottom w:val="none" w:sz="0" w:space="0" w:color="auto"/>
            <w:right w:val="none" w:sz="0" w:space="0" w:color="auto"/>
          </w:divBdr>
          <w:divsChild>
            <w:div w:id="794255607">
              <w:marLeft w:val="0"/>
              <w:marRight w:val="0"/>
              <w:marTop w:val="1488"/>
              <w:marBottom w:val="0"/>
              <w:divBdr>
                <w:top w:val="none" w:sz="0" w:space="0" w:color="auto"/>
                <w:left w:val="none" w:sz="0" w:space="0" w:color="auto"/>
                <w:bottom w:val="none" w:sz="0" w:space="0" w:color="auto"/>
                <w:right w:val="none" w:sz="0" w:space="0" w:color="auto"/>
              </w:divBdr>
              <w:divsChild>
                <w:div w:id="2015914700">
                  <w:marLeft w:val="120"/>
                  <w:marRight w:val="0"/>
                  <w:marTop w:val="0"/>
                  <w:marBottom w:val="0"/>
                  <w:divBdr>
                    <w:top w:val="none" w:sz="0" w:space="0" w:color="auto"/>
                    <w:left w:val="none" w:sz="0" w:space="0" w:color="auto"/>
                    <w:bottom w:val="single" w:sz="6" w:space="0" w:color="FFFFFF"/>
                    <w:right w:val="none" w:sz="0" w:space="0" w:color="auto"/>
                  </w:divBdr>
                  <w:divsChild>
                    <w:div w:id="105973240">
                      <w:marLeft w:val="0"/>
                      <w:marRight w:val="0"/>
                      <w:marTop w:val="0"/>
                      <w:marBottom w:val="0"/>
                      <w:divBdr>
                        <w:top w:val="none" w:sz="0" w:space="0" w:color="auto"/>
                        <w:left w:val="none" w:sz="0" w:space="0" w:color="auto"/>
                        <w:bottom w:val="single" w:sz="48" w:space="0" w:color="FFFFFF"/>
                        <w:right w:val="none" w:sz="0" w:space="0" w:color="auto"/>
                      </w:divBdr>
                      <w:divsChild>
                        <w:div w:id="1334334463">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347563965">
      <w:bodyDiv w:val="1"/>
      <w:marLeft w:val="0"/>
      <w:marRight w:val="0"/>
      <w:marTop w:val="0"/>
      <w:marBottom w:val="0"/>
      <w:divBdr>
        <w:top w:val="none" w:sz="0" w:space="0" w:color="auto"/>
        <w:left w:val="none" w:sz="0" w:space="0" w:color="auto"/>
        <w:bottom w:val="none" w:sz="0" w:space="0" w:color="auto"/>
        <w:right w:val="none" w:sz="0" w:space="0" w:color="auto"/>
      </w:divBdr>
      <w:divsChild>
        <w:div w:id="623192287">
          <w:marLeft w:val="0"/>
          <w:marRight w:val="0"/>
          <w:marTop w:val="0"/>
          <w:marBottom w:val="0"/>
          <w:divBdr>
            <w:top w:val="none" w:sz="0" w:space="0" w:color="auto"/>
            <w:left w:val="none" w:sz="0" w:space="0" w:color="auto"/>
            <w:bottom w:val="none" w:sz="0" w:space="0" w:color="auto"/>
            <w:right w:val="none" w:sz="0" w:space="0" w:color="auto"/>
          </w:divBdr>
          <w:divsChild>
            <w:div w:id="1760247196">
              <w:marLeft w:val="0"/>
              <w:marRight w:val="0"/>
              <w:marTop w:val="0"/>
              <w:marBottom w:val="0"/>
              <w:divBdr>
                <w:top w:val="none" w:sz="0" w:space="0" w:color="auto"/>
                <w:left w:val="none" w:sz="0" w:space="0" w:color="auto"/>
                <w:bottom w:val="none" w:sz="0" w:space="0" w:color="auto"/>
                <w:right w:val="none" w:sz="0" w:space="0" w:color="auto"/>
              </w:divBdr>
              <w:divsChild>
                <w:div w:id="2087146968">
                  <w:marLeft w:val="0"/>
                  <w:marRight w:val="0"/>
                  <w:marTop w:val="0"/>
                  <w:marBottom w:val="0"/>
                  <w:divBdr>
                    <w:top w:val="none" w:sz="0" w:space="0" w:color="auto"/>
                    <w:left w:val="none" w:sz="0" w:space="0" w:color="auto"/>
                    <w:bottom w:val="none" w:sz="0" w:space="0" w:color="auto"/>
                    <w:right w:val="none" w:sz="0" w:space="0" w:color="auto"/>
                  </w:divBdr>
                  <w:divsChild>
                    <w:div w:id="15949020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53845494">
      <w:bodyDiv w:val="1"/>
      <w:marLeft w:val="0"/>
      <w:marRight w:val="0"/>
      <w:marTop w:val="0"/>
      <w:marBottom w:val="0"/>
      <w:divBdr>
        <w:top w:val="none" w:sz="0" w:space="0" w:color="auto"/>
        <w:left w:val="none" w:sz="0" w:space="0" w:color="auto"/>
        <w:bottom w:val="none" w:sz="0" w:space="0" w:color="auto"/>
        <w:right w:val="none" w:sz="0" w:space="0" w:color="auto"/>
      </w:divBdr>
      <w:divsChild>
        <w:div w:id="43868401">
          <w:marLeft w:val="0"/>
          <w:marRight w:val="0"/>
          <w:marTop w:val="0"/>
          <w:marBottom w:val="0"/>
          <w:divBdr>
            <w:top w:val="none" w:sz="0" w:space="0" w:color="auto"/>
            <w:left w:val="none" w:sz="0" w:space="0" w:color="auto"/>
            <w:bottom w:val="none" w:sz="0" w:space="0" w:color="auto"/>
            <w:right w:val="none" w:sz="0" w:space="0" w:color="auto"/>
          </w:divBdr>
          <w:divsChild>
            <w:div w:id="1749687024">
              <w:marLeft w:val="225"/>
              <w:marRight w:val="225"/>
              <w:marTop w:val="0"/>
              <w:marBottom w:val="0"/>
              <w:divBdr>
                <w:top w:val="none" w:sz="0" w:space="0" w:color="auto"/>
                <w:left w:val="none" w:sz="0" w:space="0" w:color="auto"/>
                <w:bottom w:val="none" w:sz="0" w:space="0" w:color="auto"/>
                <w:right w:val="none" w:sz="0" w:space="0" w:color="auto"/>
              </w:divBdr>
              <w:divsChild>
                <w:div w:id="465506902">
                  <w:marLeft w:val="0"/>
                  <w:marRight w:val="0"/>
                  <w:marTop w:val="0"/>
                  <w:marBottom w:val="0"/>
                  <w:divBdr>
                    <w:top w:val="none" w:sz="0" w:space="0" w:color="auto"/>
                    <w:left w:val="none" w:sz="0" w:space="0" w:color="auto"/>
                    <w:bottom w:val="none" w:sz="0" w:space="0" w:color="auto"/>
                    <w:right w:val="none" w:sz="0" w:space="0" w:color="auto"/>
                  </w:divBdr>
                  <w:divsChild>
                    <w:div w:id="188765331">
                      <w:marLeft w:val="0"/>
                      <w:marRight w:val="0"/>
                      <w:marTop w:val="0"/>
                      <w:marBottom w:val="0"/>
                      <w:divBdr>
                        <w:top w:val="none" w:sz="0" w:space="0" w:color="auto"/>
                        <w:left w:val="none" w:sz="0" w:space="0" w:color="auto"/>
                        <w:bottom w:val="none" w:sz="0" w:space="0" w:color="auto"/>
                        <w:right w:val="none" w:sz="0" w:space="0" w:color="auto"/>
                      </w:divBdr>
                      <w:divsChild>
                        <w:div w:id="844366928">
                          <w:marLeft w:val="0"/>
                          <w:marRight w:val="0"/>
                          <w:marTop w:val="0"/>
                          <w:marBottom w:val="0"/>
                          <w:divBdr>
                            <w:top w:val="none" w:sz="0" w:space="0" w:color="auto"/>
                            <w:left w:val="none" w:sz="0" w:space="0" w:color="auto"/>
                            <w:bottom w:val="none" w:sz="0" w:space="0" w:color="auto"/>
                            <w:right w:val="none" w:sz="0" w:space="0" w:color="auto"/>
                          </w:divBdr>
                          <w:divsChild>
                            <w:div w:id="1845705373">
                              <w:marLeft w:val="0"/>
                              <w:marRight w:val="0"/>
                              <w:marTop w:val="0"/>
                              <w:marBottom w:val="0"/>
                              <w:divBdr>
                                <w:top w:val="none" w:sz="0" w:space="0" w:color="auto"/>
                                <w:left w:val="none" w:sz="0" w:space="0" w:color="auto"/>
                                <w:bottom w:val="none" w:sz="0" w:space="0" w:color="auto"/>
                                <w:right w:val="none" w:sz="0" w:space="0" w:color="auto"/>
                              </w:divBdr>
                              <w:divsChild>
                                <w:div w:id="1269312618">
                                  <w:marLeft w:val="0"/>
                                  <w:marRight w:val="0"/>
                                  <w:marTop w:val="0"/>
                                  <w:marBottom w:val="0"/>
                                  <w:divBdr>
                                    <w:top w:val="none" w:sz="0" w:space="0" w:color="auto"/>
                                    <w:left w:val="none" w:sz="0" w:space="0" w:color="auto"/>
                                    <w:bottom w:val="none" w:sz="0" w:space="0" w:color="auto"/>
                                    <w:right w:val="none" w:sz="0" w:space="0" w:color="auto"/>
                                  </w:divBdr>
                                  <w:divsChild>
                                    <w:div w:id="1995259440">
                                      <w:marLeft w:val="0"/>
                                      <w:marRight w:val="0"/>
                                      <w:marTop w:val="0"/>
                                      <w:marBottom w:val="0"/>
                                      <w:divBdr>
                                        <w:top w:val="none" w:sz="0" w:space="0" w:color="auto"/>
                                        <w:left w:val="none" w:sz="0" w:space="0" w:color="auto"/>
                                        <w:bottom w:val="none" w:sz="0" w:space="0" w:color="auto"/>
                                        <w:right w:val="none" w:sz="0" w:space="0" w:color="auto"/>
                                      </w:divBdr>
                                      <w:divsChild>
                                        <w:div w:id="420101504">
                                          <w:marLeft w:val="0"/>
                                          <w:marRight w:val="0"/>
                                          <w:marTop w:val="0"/>
                                          <w:marBottom w:val="0"/>
                                          <w:divBdr>
                                            <w:top w:val="none" w:sz="0" w:space="0" w:color="auto"/>
                                            <w:left w:val="none" w:sz="0" w:space="0" w:color="auto"/>
                                            <w:bottom w:val="none" w:sz="0" w:space="0" w:color="auto"/>
                                            <w:right w:val="none" w:sz="0" w:space="0" w:color="auto"/>
                                          </w:divBdr>
                                          <w:divsChild>
                                            <w:div w:id="1733234973">
                                              <w:marLeft w:val="0"/>
                                              <w:marRight w:val="0"/>
                                              <w:marTop w:val="0"/>
                                              <w:marBottom w:val="0"/>
                                              <w:divBdr>
                                                <w:top w:val="none" w:sz="0" w:space="0" w:color="auto"/>
                                                <w:left w:val="none" w:sz="0" w:space="0" w:color="auto"/>
                                                <w:bottom w:val="single" w:sz="6" w:space="19" w:color="C4C5C6"/>
                                                <w:right w:val="none" w:sz="0" w:space="0" w:color="auto"/>
                                              </w:divBdr>
                                              <w:divsChild>
                                                <w:div w:id="257103963">
                                                  <w:marLeft w:val="0"/>
                                                  <w:marRight w:val="0"/>
                                                  <w:marTop w:val="0"/>
                                                  <w:marBottom w:val="0"/>
                                                  <w:divBdr>
                                                    <w:top w:val="none" w:sz="0" w:space="0" w:color="auto"/>
                                                    <w:left w:val="none" w:sz="0" w:space="0" w:color="auto"/>
                                                    <w:bottom w:val="none" w:sz="0" w:space="0" w:color="auto"/>
                                                    <w:right w:val="none" w:sz="0" w:space="0" w:color="auto"/>
                                                  </w:divBdr>
                                                  <w:divsChild>
                                                    <w:div w:id="592519768">
                                                      <w:marLeft w:val="0"/>
                                                      <w:marRight w:val="0"/>
                                                      <w:marTop w:val="0"/>
                                                      <w:marBottom w:val="0"/>
                                                      <w:divBdr>
                                                        <w:top w:val="none" w:sz="0" w:space="0" w:color="auto"/>
                                                        <w:left w:val="none" w:sz="0" w:space="0" w:color="auto"/>
                                                        <w:bottom w:val="none" w:sz="0" w:space="0" w:color="auto"/>
                                                        <w:right w:val="none" w:sz="0" w:space="0" w:color="auto"/>
                                                      </w:divBdr>
                                                      <w:divsChild>
                                                        <w:div w:id="16351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5657727">
      <w:bodyDiv w:val="1"/>
      <w:marLeft w:val="0"/>
      <w:marRight w:val="0"/>
      <w:marTop w:val="0"/>
      <w:marBottom w:val="0"/>
      <w:divBdr>
        <w:top w:val="none" w:sz="0" w:space="0" w:color="auto"/>
        <w:left w:val="none" w:sz="0" w:space="0" w:color="auto"/>
        <w:bottom w:val="none" w:sz="0" w:space="0" w:color="auto"/>
        <w:right w:val="none" w:sz="0" w:space="0" w:color="auto"/>
      </w:divBdr>
    </w:div>
    <w:div w:id="485322401">
      <w:bodyDiv w:val="1"/>
      <w:marLeft w:val="0"/>
      <w:marRight w:val="0"/>
      <w:marTop w:val="0"/>
      <w:marBottom w:val="0"/>
      <w:divBdr>
        <w:top w:val="none" w:sz="0" w:space="0" w:color="auto"/>
        <w:left w:val="none" w:sz="0" w:space="0" w:color="auto"/>
        <w:bottom w:val="none" w:sz="0" w:space="0" w:color="auto"/>
        <w:right w:val="none" w:sz="0" w:space="0" w:color="auto"/>
      </w:divBdr>
    </w:div>
    <w:div w:id="495418561">
      <w:marLeft w:val="0"/>
      <w:marRight w:val="0"/>
      <w:marTop w:val="0"/>
      <w:marBottom w:val="0"/>
      <w:divBdr>
        <w:top w:val="none" w:sz="0" w:space="0" w:color="auto"/>
        <w:left w:val="none" w:sz="0" w:space="0" w:color="auto"/>
        <w:bottom w:val="none" w:sz="0" w:space="0" w:color="auto"/>
        <w:right w:val="none" w:sz="0" w:space="0" w:color="auto"/>
      </w:divBdr>
      <w:divsChild>
        <w:div w:id="1686900884">
          <w:marLeft w:val="0"/>
          <w:marRight w:val="0"/>
          <w:marTop w:val="0"/>
          <w:marBottom w:val="0"/>
          <w:divBdr>
            <w:top w:val="none" w:sz="0" w:space="0" w:color="auto"/>
            <w:left w:val="none" w:sz="0" w:space="0" w:color="auto"/>
            <w:bottom w:val="none" w:sz="0" w:space="0" w:color="auto"/>
            <w:right w:val="none" w:sz="0" w:space="0" w:color="auto"/>
          </w:divBdr>
          <w:divsChild>
            <w:div w:id="267733824">
              <w:marLeft w:val="3825"/>
              <w:marRight w:val="0"/>
              <w:marTop w:val="0"/>
              <w:marBottom w:val="0"/>
              <w:divBdr>
                <w:top w:val="none" w:sz="0" w:space="0" w:color="auto"/>
                <w:left w:val="none" w:sz="0" w:space="0" w:color="auto"/>
                <w:bottom w:val="none" w:sz="0" w:space="0" w:color="auto"/>
                <w:right w:val="none" w:sz="0" w:space="0" w:color="auto"/>
              </w:divBdr>
              <w:divsChild>
                <w:div w:id="701245637">
                  <w:marLeft w:val="0"/>
                  <w:marRight w:val="0"/>
                  <w:marTop w:val="0"/>
                  <w:marBottom w:val="0"/>
                  <w:divBdr>
                    <w:top w:val="none" w:sz="0" w:space="0" w:color="auto"/>
                    <w:left w:val="none" w:sz="0" w:space="0" w:color="auto"/>
                    <w:bottom w:val="none" w:sz="0" w:space="0" w:color="auto"/>
                    <w:right w:val="none" w:sz="0" w:space="0" w:color="auto"/>
                  </w:divBdr>
                  <w:divsChild>
                    <w:div w:id="1643727485">
                      <w:marLeft w:val="360"/>
                      <w:marRight w:val="36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533811464">
      <w:bodyDiv w:val="1"/>
      <w:marLeft w:val="0"/>
      <w:marRight w:val="0"/>
      <w:marTop w:val="0"/>
      <w:marBottom w:val="0"/>
      <w:divBdr>
        <w:top w:val="none" w:sz="0" w:space="0" w:color="auto"/>
        <w:left w:val="none" w:sz="0" w:space="0" w:color="auto"/>
        <w:bottom w:val="none" w:sz="0" w:space="0" w:color="auto"/>
        <w:right w:val="none" w:sz="0" w:space="0" w:color="auto"/>
      </w:divBdr>
      <w:divsChild>
        <w:div w:id="367074160">
          <w:marLeft w:val="0"/>
          <w:marRight w:val="0"/>
          <w:marTop w:val="0"/>
          <w:marBottom w:val="0"/>
          <w:divBdr>
            <w:top w:val="none" w:sz="0" w:space="0" w:color="auto"/>
            <w:left w:val="none" w:sz="0" w:space="0" w:color="auto"/>
            <w:bottom w:val="none" w:sz="0" w:space="0" w:color="auto"/>
            <w:right w:val="none" w:sz="0" w:space="0" w:color="auto"/>
          </w:divBdr>
          <w:divsChild>
            <w:div w:id="3485109">
              <w:marLeft w:val="0"/>
              <w:marRight w:val="0"/>
              <w:marTop w:val="0"/>
              <w:marBottom w:val="300"/>
              <w:divBdr>
                <w:top w:val="none" w:sz="0" w:space="0" w:color="auto"/>
                <w:left w:val="none" w:sz="0" w:space="0" w:color="auto"/>
                <w:bottom w:val="none" w:sz="0" w:space="0" w:color="auto"/>
                <w:right w:val="none" w:sz="0" w:space="0" w:color="auto"/>
              </w:divBdr>
              <w:divsChild>
                <w:div w:id="388576977">
                  <w:marLeft w:val="300"/>
                  <w:marRight w:val="0"/>
                  <w:marTop w:val="0"/>
                  <w:marBottom w:val="0"/>
                  <w:divBdr>
                    <w:top w:val="none" w:sz="0" w:space="0" w:color="auto"/>
                    <w:left w:val="none" w:sz="0" w:space="0" w:color="auto"/>
                    <w:bottom w:val="none" w:sz="0" w:space="0" w:color="auto"/>
                    <w:right w:val="none" w:sz="0" w:space="0" w:color="auto"/>
                  </w:divBdr>
                  <w:divsChild>
                    <w:div w:id="735779372">
                      <w:marLeft w:val="0"/>
                      <w:marRight w:val="0"/>
                      <w:marTop w:val="0"/>
                      <w:marBottom w:val="0"/>
                      <w:divBdr>
                        <w:top w:val="none" w:sz="0" w:space="0" w:color="auto"/>
                        <w:left w:val="none" w:sz="0" w:space="0" w:color="auto"/>
                        <w:bottom w:val="none" w:sz="0" w:space="0" w:color="auto"/>
                        <w:right w:val="none" w:sz="0" w:space="0" w:color="auto"/>
                      </w:divBdr>
                      <w:divsChild>
                        <w:div w:id="1641183525">
                          <w:marLeft w:val="0"/>
                          <w:marRight w:val="0"/>
                          <w:marTop w:val="0"/>
                          <w:marBottom w:val="0"/>
                          <w:divBdr>
                            <w:top w:val="none" w:sz="0" w:space="0" w:color="auto"/>
                            <w:left w:val="none" w:sz="0" w:space="0" w:color="auto"/>
                            <w:bottom w:val="none" w:sz="0" w:space="0" w:color="auto"/>
                            <w:right w:val="none" w:sz="0" w:space="0" w:color="auto"/>
                          </w:divBdr>
                          <w:divsChild>
                            <w:div w:id="514730183">
                              <w:marLeft w:val="0"/>
                              <w:marRight w:val="0"/>
                              <w:marTop w:val="0"/>
                              <w:marBottom w:val="0"/>
                              <w:divBdr>
                                <w:top w:val="none" w:sz="0" w:space="0" w:color="auto"/>
                                <w:left w:val="none" w:sz="0" w:space="0" w:color="auto"/>
                                <w:bottom w:val="none" w:sz="0" w:space="0" w:color="auto"/>
                                <w:right w:val="none" w:sz="0" w:space="0" w:color="auto"/>
                              </w:divBdr>
                              <w:divsChild>
                                <w:div w:id="347367806">
                                  <w:marLeft w:val="0"/>
                                  <w:marRight w:val="0"/>
                                  <w:marTop w:val="0"/>
                                  <w:marBottom w:val="300"/>
                                  <w:divBdr>
                                    <w:top w:val="none" w:sz="0" w:space="0" w:color="auto"/>
                                    <w:left w:val="none" w:sz="0" w:space="0" w:color="auto"/>
                                    <w:bottom w:val="none" w:sz="0" w:space="0" w:color="auto"/>
                                    <w:right w:val="none" w:sz="0" w:space="0" w:color="auto"/>
                                  </w:divBdr>
                                  <w:divsChild>
                                    <w:div w:id="647129463">
                                      <w:marLeft w:val="2850"/>
                                      <w:marRight w:val="0"/>
                                      <w:marTop w:val="0"/>
                                      <w:marBottom w:val="0"/>
                                      <w:divBdr>
                                        <w:top w:val="none" w:sz="0" w:space="0" w:color="auto"/>
                                        <w:left w:val="none" w:sz="0" w:space="0" w:color="auto"/>
                                        <w:bottom w:val="none" w:sz="0" w:space="0" w:color="auto"/>
                                        <w:right w:val="none" w:sz="0" w:space="0" w:color="auto"/>
                                      </w:divBdr>
                                      <w:divsChild>
                                        <w:div w:id="1575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089519">
      <w:bodyDiv w:val="1"/>
      <w:marLeft w:val="120"/>
      <w:marRight w:val="0"/>
      <w:marTop w:val="0"/>
      <w:marBottom w:val="0"/>
      <w:divBdr>
        <w:top w:val="none" w:sz="0" w:space="0" w:color="auto"/>
        <w:left w:val="none" w:sz="0" w:space="0" w:color="auto"/>
        <w:bottom w:val="none" w:sz="0" w:space="0" w:color="auto"/>
        <w:right w:val="none" w:sz="0" w:space="0" w:color="auto"/>
      </w:divBdr>
      <w:divsChild>
        <w:div w:id="1453285347">
          <w:marLeft w:val="0"/>
          <w:marRight w:val="0"/>
          <w:marTop w:val="0"/>
          <w:marBottom w:val="0"/>
          <w:divBdr>
            <w:top w:val="none" w:sz="0" w:space="0" w:color="auto"/>
            <w:left w:val="none" w:sz="0" w:space="0" w:color="auto"/>
            <w:bottom w:val="none" w:sz="0" w:space="0" w:color="auto"/>
            <w:right w:val="none" w:sz="0" w:space="0" w:color="auto"/>
          </w:divBdr>
          <w:divsChild>
            <w:div w:id="1983266049">
              <w:marLeft w:val="0"/>
              <w:marRight w:val="0"/>
              <w:marTop w:val="1488"/>
              <w:marBottom w:val="0"/>
              <w:divBdr>
                <w:top w:val="none" w:sz="0" w:space="0" w:color="auto"/>
                <w:left w:val="none" w:sz="0" w:space="0" w:color="auto"/>
                <w:bottom w:val="none" w:sz="0" w:space="0" w:color="auto"/>
                <w:right w:val="none" w:sz="0" w:space="0" w:color="auto"/>
              </w:divBdr>
              <w:divsChild>
                <w:div w:id="1593509">
                  <w:marLeft w:val="120"/>
                  <w:marRight w:val="0"/>
                  <w:marTop w:val="0"/>
                  <w:marBottom w:val="0"/>
                  <w:divBdr>
                    <w:top w:val="none" w:sz="0" w:space="0" w:color="auto"/>
                    <w:left w:val="none" w:sz="0" w:space="0" w:color="auto"/>
                    <w:bottom w:val="single" w:sz="6" w:space="0" w:color="FFFFFF"/>
                    <w:right w:val="none" w:sz="0" w:space="0" w:color="auto"/>
                  </w:divBdr>
                  <w:divsChild>
                    <w:div w:id="2064404269">
                      <w:marLeft w:val="0"/>
                      <w:marRight w:val="0"/>
                      <w:marTop w:val="0"/>
                      <w:marBottom w:val="0"/>
                      <w:divBdr>
                        <w:top w:val="none" w:sz="0" w:space="0" w:color="auto"/>
                        <w:left w:val="none" w:sz="0" w:space="0" w:color="auto"/>
                        <w:bottom w:val="single" w:sz="48" w:space="0" w:color="FFFFFF"/>
                        <w:right w:val="none" w:sz="0" w:space="0" w:color="auto"/>
                      </w:divBdr>
                      <w:divsChild>
                        <w:div w:id="3064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770592">
      <w:bodyDiv w:val="1"/>
      <w:marLeft w:val="120"/>
      <w:marRight w:val="0"/>
      <w:marTop w:val="0"/>
      <w:marBottom w:val="0"/>
      <w:divBdr>
        <w:top w:val="none" w:sz="0" w:space="0" w:color="auto"/>
        <w:left w:val="none" w:sz="0" w:space="0" w:color="auto"/>
        <w:bottom w:val="none" w:sz="0" w:space="0" w:color="auto"/>
        <w:right w:val="none" w:sz="0" w:space="0" w:color="auto"/>
      </w:divBdr>
      <w:divsChild>
        <w:div w:id="1285235028">
          <w:marLeft w:val="0"/>
          <w:marRight w:val="0"/>
          <w:marTop w:val="0"/>
          <w:marBottom w:val="0"/>
          <w:divBdr>
            <w:top w:val="none" w:sz="0" w:space="0" w:color="auto"/>
            <w:left w:val="none" w:sz="0" w:space="0" w:color="auto"/>
            <w:bottom w:val="none" w:sz="0" w:space="0" w:color="auto"/>
            <w:right w:val="none" w:sz="0" w:space="0" w:color="auto"/>
          </w:divBdr>
          <w:divsChild>
            <w:div w:id="341320785">
              <w:marLeft w:val="0"/>
              <w:marRight w:val="0"/>
              <w:marTop w:val="1488"/>
              <w:marBottom w:val="0"/>
              <w:divBdr>
                <w:top w:val="none" w:sz="0" w:space="0" w:color="auto"/>
                <w:left w:val="none" w:sz="0" w:space="0" w:color="auto"/>
                <w:bottom w:val="none" w:sz="0" w:space="0" w:color="auto"/>
                <w:right w:val="none" w:sz="0" w:space="0" w:color="auto"/>
              </w:divBdr>
              <w:divsChild>
                <w:div w:id="1372028460">
                  <w:marLeft w:val="120"/>
                  <w:marRight w:val="0"/>
                  <w:marTop w:val="0"/>
                  <w:marBottom w:val="0"/>
                  <w:divBdr>
                    <w:top w:val="none" w:sz="0" w:space="0" w:color="auto"/>
                    <w:left w:val="none" w:sz="0" w:space="0" w:color="auto"/>
                    <w:bottom w:val="single" w:sz="6" w:space="0" w:color="FFFFFF"/>
                    <w:right w:val="none" w:sz="0" w:space="0" w:color="auto"/>
                  </w:divBdr>
                  <w:divsChild>
                    <w:div w:id="1386441844">
                      <w:marLeft w:val="0"/>
                      <w:marRight w:val="0"/>
                      <w:marTop w:val="0"/>
                      <w:marBottom w:val="0"/>
                      <w:divBdr>
                        <w:top w:val="none" w:sz="0" w:space="0" w:color="auto"/>
                        <w:left w:val="none" w:sz="0" w:space="0" w:color="auto"/>
                        <w:bottom w:val="single" w:sz="48" w:space="0" w:color="FFFFFF"/>
                        <w:right w:val="none" w:sz="0" w:space="0" w:color="auto"/>
                      </w:divBdr>
                      <w:divsChild>
                        <w:div w:id="1999534631">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621612421">
      <w:bodyDiv w:val="1"/>
      <w:marLeft w:val="0"/>
      <w:marRight w:val="0"/>
      <w:marTop w:val="0"/>
      <w:marBottom w:val="0"/>
      <w:divBdr>
        <w:top w:val="none" w:sz="0" w:space="0" w:color="auto"/>
        <w:left w:val="none" w:sz="0" w:space="0" w:color="auto"/>
        <w:bottom w:val="none" w:sz="0" w:space="0" w:color="auto"/>
        <w:right w:val="none" w:sz="0" w:space="0" w:color="auto"/>
      </w:divBdr>
      <w:divsChild>
        <w:div w:id="1628513048">
          <w:marLeft w:val="0"/>
          <w:marRight w:val="0"/>
          <w:marTop w:val="0"/>
          <w:marBottom w:val="0"/>
          <w:divBdr>
            <w:top w:val="none" w:sz="0" w:space="0" w:color="auto"/>
            <w:left w:val="none" w:sz="0" w:space="0" w:color="auto"/>
            <w:bottom w:val="none" w:sz="0" w:space="0" w:color="auto"/>
            <w:right w:val="none" w:sz="0" w:space="0" w:color="auto"/>
          </w:divBdr>
        </w:div>
      </w:divsChild>
    </w:div>
    <w:div w:id="669988492">
      <w:bodyDiv w:val="1"/>
      <w:marLeft w:val="120"/>
      <w:marRight w:val="0"/>
      <w:marTop w:val="0"/>
      <w:marBottom w:val="0"/>
      <w:divBdr>
        <w:top w:val="none" w:sz="0" w:space="0" w:color="auto"/>
        <w:left w:val="none" w:sz="0" w:space="0" w:color="auto"/>
        <w:bottom w:val="none" w:sz="0" w:space="0" w:color="auto"/>
        <w:right w:val="none" w:sz="0" w:space="0" w:color="auto"/>
      </w:divBdr>
      <w:divsChild>
        <w:div w:id="1207794074">
          <w:marLeft w:val="0"/>
          <w:marRight w:val="0"/>
          <w:marTop w:val="0"/>
          <w:marBottom w:val="0"/>
          <w:divBdr>
            <w:top w:val="none" w:sz="0" w:space="0" w:color="auto"/>
            <w:left w:val="none" w:sz="0" w:space="0" w:color="auto"/>
            <w:bottom w:val="none" w:sz="0" w:space="0" w:color="auto"/>
            <w:right w:val="none" w:sz="0" w:space="0" w:color="auto"/>
          </w:divBdr>
          <w:divsChild>
            <w:div w:id="1464811076">
              <w:marLeft w:val="0"/>
              <w:marRight w:val="0"/>
              <w:marTop w:val="1488"/>
              <w:marBottom w:val="0"/>
              <w:divBdr>
                <w:top w:val="none" w:sz="0" w:space="0" w:color="auto"/>
                <w:left w:val="none" w:sz="0" w:space="0" w:color="auto"/>
                <w:bottom w:val="none" w:sz="0" w:space="0" w:color="auto"/>
                <w:right w:val="none" w:sz="0" w:space="0" w:color="auto"/>
              </w:divBdr>
              <w:divsChild>
                <w:div w:id="1766266083">
                  <w:marLeft w:val="120"/>
                  <w:marRight w:val="0"/>
                  <w:marTop w:val="0"/>
                  <w:marBottom w:val="0"/>
                  <w:divBdr>
                    <w:top w:val="none" w:sz="0" w:space="0" w:color="auto"/>
                    <w:left w:val="none" w:sz="0" w:space="0" w:color="auto"/>
                    <w:bottom w:val="single" w:sz="6" w:space="0" w:color="FFFFFF"/>
                    <w:right w:val="none" w:sz="0" w:space="0" w:color="auto"/>
                  </w:divBdr>
                  <w:divsChild>
                    <w:div w:id="351761786">
                      <w:marLeft w:val="0"/>
                      <w:marRight w:val="0"/>
                      <w:marTop w:val="0"/>
                      <w:marBottom w:val="0"/>
                      <w:divBdr>
                        <w:top w:val="none" w:sz="0" w:space="0" w:color="auto"/>
                        <w:left w:val="none" w:sz="0" w:space="0" w:color="auto"/>
                        <w:bottom w:val="single" w:sz="48" w:space="0" w:color="FFFFFF"/>
                        <w:right w:val="none" w:sz="0" w:space="0" w:color="auto"/>
                      </w:divBdr>
                      <w:divsChild>
                        <w:div w:id="1306542866">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808283700">
      <w:bodyDiv w:val="1"/>
      <w:marLeft w:val="0"/>
      <w:marRight w:val="0"/>
      <w:marTop w:val="0"/>
      <w:marBottom w:val="0"/>
      <w:divBdr>
        <w:top w:val="none" w:sz="0" w:space="0" w:color="auto"/>
        <w:left w:val="none" w:sz="0" w:space="0" w:color="auto"/>
        <w:bottom w:val="none" w:sz="0" w:space="0" w:color="auto"/>
        <w:right w:val="none" w:sz="0" w:space="0" w:color="auto"/>
      </w:divBdr>
      <w:divsChild>
        <w:div w:id="842816983">
          <w:marLeft w:val="0"/>
          <w:marRight w:val="0"/>
          <w:marTop w:val="100"/>
          <w:marBottom w:val="100"/>
          <w:divBdr>
            <w:top w:val="none" w:sz="0" w:space="0" w:color="DF0020"/>
            <w:left w:val="none" w:sz="0" w:space="0" w:color="DF0020"/>
            <w:bottom w:val="none" w:sz="0" w:space="0" w:color="DF0020"/>
            <w:right w:val="none" w:sz="0" w:space="0" w:color="DF0020"/>
          </w:divBdr>
          <w:divsChild>
            <w:div w:id="1801722042">
              <w:marLeft w:val="0"/>
              <w:marRight w:val="0"/>
              <w:marTop w:val="0"/>
              <w:marBottom w:val="0"/>
              <w:divBdr>
                <w:top w:val="single" w:sz="18" w:space="0" w:color="000000"/>
                <w:left w:val="none" w:sz="0" w:space="0" w:color="auto"/>
                <w:bottom w:val="none" w:sz="0" w:space="0" w:color="auto"/>
                <w:right w:val="none" w:sz="0" w:space="0" w:color="auto"/>
              </w:divBdr>
              <w:divsChild>
                <w:div w:id="1234194303">
                  <w:marLeft w:val="0"/>
                  <w:marRight w:val="0"/>
                  <w:marTop w:val="0"/>
                  <w:marBottom w:val="0"/>
                  <w:divBdr>
                    <w:top w:val="none" w:sz="0" w:space="0" w:color="auto"/>
                    <w:left w:val="none" w:sz="0" w:space="0" w:color="auto"/>
                    <w:bottom w:val="none" w:sz="0" w:space="0" w:color="auto"/>
                    <w:right w:val="none" w:sz="0" w:space="0" w:color="auto"/>
                  </w:divBdr>
                  <w:divsChild>
                    <w:div w:id="1014066963">
                      <w:marLeft w:val="0"/>
                      <w:marRight w:val="0"/>
                      <w:marTop w:val="0"/>
                      <w:marBottom w:val="0"/>
                      <w:divBdr>
                        <w:top w:val="none" w:sz="0" w:space="0" w:color="auto"/>
                        <w:left w:val="none" w:sz="0" w:space="0" w:color="auto"/>
                        <w:bottom w:val="none" w:sz="0" w:space="0" w:color="auto"/>
                        <w:right w:val="none" w:sz="0" w:space="0" w:color="auto"/>
                      </w:divBdr>
                      <w:divsChild>
                        <w:div w:id="1480226616">
                          <w:marLeft w:val="0"/>
                          <w:marRight w:val="0"/>
                          <w:marTop w:val="0"/>
                          <w:marBottom w:val="0"/>
                          <w:divBdr>
                            <w:top w:val="none" w:sz="0" w:space="0" w:color="auto"/>
                            <w:left w:val="none" w:sz="0" w:space="0" w:color="auto"/>
                            <w:bottom w:val="none" w:sz="0" w:space="0" w:color="auto"/>
                            <w:right w:val="none" w:sz="0" w:space="0" w:color="auto"/>
                          </w:divBdr>
                          <w:divsChild>
                            <w:div w:id="803619093">
                              <w:marLeft w:val="0"/>
                              <w:marRight w:val="0"/>
                              <w:marTop w:val="0"/>
                              <w:marBottom w:val="0"/>
                              <w:divBdr>
                                <w:top w:val="none" w:sz="0" w:space="0" w:color="auto"/>
                                <w:left w:val="none" w:sz="0" w:space="0" w:color="auto"/>
                                <w:bottom w:val="none" w:sz="0" w:space="0" w:color="auto"/>
                                <w:right w:val="none" w:sz="0" w:space="0" w:color="auto"/>
                              </w:divBdr>
                              <w:divsChild>
                                <w:div w:id="1975334360">
                                  <w:marLeft w:val="0"/>
                                  <w:marRight w:val="0"/>
                                  <w:marTop w:val="0"/>
                                  <w:marBottom w:val="0"/>
                                  <w:divBdr>
                                    <w:top w:val="none" w:sz="0" w:space="0" w:color="auto"/>
                                    <w:left w:val="none" w:sz="0" w:space="0" w:color="auto"/>
                                    <w:bottom w:val="none" w:sz="0" w:space="0" w:color="auto"/>
                                    <w:right w:val="none" w:sz="0" w:space="0" w:color="auto"/>
                                  </w:divBdr>
                                  <w:divsChild>
                                    <w:div w:id="1930653677">
                                      <w:marLeft w:val="0"/>
                                      <w:marRight w:val="0"/>
                                      <w:marTop w:val="0"/>
                                      <w:marBottom w:val="0"/>
                                      <w:divBdr>
                                        <w:top w:val="none" w:sz="0" w:space="0" w:color="auto"/>
                                        <w:left w:val="none" w:sz="0" w:space="0" w:color="auto"/>
                                        <w:bottom w:val="none" w:sz="0" w:space="0" w:color="auto"/>
                                        <w:right w:val="none" w:sz="0" w:space="0" w:color="auto"/>
                                      </w:divBdr>
                                      <w:divsChild>
                                        <w:div w:id="1148134552">
                                          <w:marLeft w:val="0"/>
                                          <w:marRight w:val="0"/>
                                          <w:marTop w:val="525"/>
                                          <w:marBottom w:val="0"/>
                                          <w:divBdr>
                                            <w:top w:val="single" w:sz="18" w:space="0"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714672">
      <w:bodyDiv w:val="1"/>
      <w:marLeft w:val="0"/>
      <w:marRight w:val="0"/>
      <w:marTop w:val="0"/>
      <w:marBottom w:val="0"/>
      <w:divBdr>
        <w:top w:val="none" w:sz="0" w:space="0" w:color="auto"/>
        <w:left w:val="none" w:sz="0" w:space="0" w:color="auto"/>
        <w:bottom w:val="none" w:sz="0" w:space="0" w:color="auto"/>
        <w:right w:val="none" w:sz="0" w:space="0" w:color="auto"/>
      </w:divBdr>
      <w:divsChild>
        <w:div w:id="96827155">
          <w:marLeft w:val="0"/>
          <w:marRight w:val="0"/>
          <w:marTop w:val="0"/>
          <w:marBottom w:val="0"/>
          <w:divBdr>
            <w:top w:val="none" w:sz="0" w:space="0" w:color="auto"/>
            <w:left w:val="none" w:sz="0" w:space="0" w:color="auto"/>
            <w:bottom w:val="none" w:sz="0" w:space="0" w:color="auto"/>
            <w:right w:val="none" w:sz="0" w:space="0" w:color="auto"/>
          </w:divBdr>
        </w:div>
      </w:divsChild>
    </w:div>
    <w:div w:id="850951614">
      <w:bodyDiv w:val="1"/>
      <w:marLeft w:val="120"/>
      <w:marRight w:val="0"/>
      <w:marTop w:val="0"/>
      <w:marBottom w:val="0"/>
      <w:divBdr>
        <w:top w:val="none" w:sz="0" w:space="0" w:color="auto"/>
        <w:left w:val="none" w:sz="0" w:space="0" w:color="auto"/>
        <w:bottom w:val="none" w:sz="0" w:space="0" w:color="auto"/>
        <w:right w:val="none" w:sz="0" w:space="0" w:color="auto"/>
      </w:divBdr>
      <w:divsChild>
        <w:div w:id="2004895970">
          <w:marLeft w:val="0"/>
          <w:marRight w:val="0"/>
          <w:marTop w:val="0"/>
          <w:marBottom w:val="0"/>
          <w:divBdr>
            <w:top w:val="none" w:sz="0" w:space="0" w:color="auto"/>
            <w:left w:val="none" w:sz="0" w:space="0" w:color="auto"/>
            <w:bottom w:val="none" w:sz="0" w:space="0" w:color="auto"/>
            <w:right w:val="none" w:sz="0" w:space="0" w:color="auto"/>
          </w:divBdr>
          <w:divsChild>
            <w:div w:id="1100181471">
              <w:marLeft w:val="0"/>
              <w:marRight w:val="0"/>
              <w:marTop w:val="1488"/>
              <w:marBottom w:val="0"/>
              <w:divBdr>
                <w:top w:val="none" w:sz="0" w:space="0" w:color="auto"/>
                <w:left w:val="none" w:sz="0" w:space="0" w:color="auto"/>
                <w:bottom w:val="none" w:sz="0" w:space="0" w:color="auto"/>
                <w:right w:val="none" w:sz="0" w:space="0" w:color="auto"/>
              </w:divBdr>
              <w:divsChild>
                <w:div w:id="1429737651">
                  <w:marLeft w:val="120"/>
                  <w:marRight w:val="0"/>
                  <w:marTop w:val="0"/>
                  <w:marBottom w:val="0"/>
                  <w:divBdr>
                    <w:top w:val="none" w:sz="0" w:space="0" w:color="auto"/>
                    <w:left w:val="none" w:sz="0" w:space="0" w:color="auto"/>
                    <w:bottom w:val="single" w:sz="6" w:space="0" w:color="FFFFFF"/>
                    <w:right w:val="none" w:sz="0" w:space="0" w:color="auto"/>
                  </w:divBdr>
                  <w:divsChild>
                    <w:div w:id="1708720567">
                      <w:marLeft w:val="0"/>
                      <w:marRight w:val="0"/>
                      <w:marTop w:val="0"/>
                      <w:marBottom w:val="0"/>
                      <w:divBdr>
                        <w:top w:val="none" w:sz="0" w:space="0" w:color="auto"/>
                        <w:left w:val="none" w:sz="0" w:space="0" w:color="auto"/>
                        <w:bottom w:val="single" w:sz="48" w:space="0" w:color="FFFFFF"/>
                        <w:right w:val="none" w:sz="0" w:space="0" w:color="auto"/>
                      </w:divBdr>
                      <w:divsChild>
                        <w:div w:id="1972326064">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947007570">
      <w:bodyDiv w:val="1"/>
      <w:marLeft w:val="0"/>
      <w:marRight w:val="0"/>
      <w:marTop w:val="0"/>
      <w:marBottom w:val="0"/>
      <w:divBdr>
        <w:top w:val="none" w:sz="0" w:space="0" w:color="auto"/>
        <w:left w:val="none" w:sz="0" w:space="0" w:color="auto"/>
        <w:bottom w:val="none" w:sz="0" w:space="0" w:color="auto"/>
        <w:right w:val="none" w:sz="0" w:space="0" w:color="auto"/>
      </w:divBdr>
      <w:divsChild>
        <w:div w:id="611327710">
          <w:marLeft w:val="0"/>
          <w:marRight w:val="0"/>
          <w:marTop w:val="0"/>
          <w:marBottom w:val="0"/>
          <w:divBdr>
            <w:top w:val="none" w:sz="0" w:space="0" w:color="auto"/>
            <w:left w:val="none" w:sz="0" w:space="0" w:color="auto"/>
            <w:bottom w:val="none" w:sz="0" w:space="0" w:color="auto"/>
            <w:right w:val="none" w:sz="0" w:space="0" w:color="auto"/>
          </w:divBdr>
          <w:divsChild>
            <w:div w:id="400909800">
              <w:marLeft w:val="0"/>
              <w:marRight w:val="0"/>
              <w:marTop w:val="0"/>
              <w:marBottom w:val="0"/>
              <w:divBdr>
                <w:top w:val="none" w:sz="0" w:space="0" w:color="auto"/>
                <w:left w:val="none" w:sz="0" w:space="0" w:color="auto"/>
                <w:bottom w:val="none" w:sz="0" w:space="0" w:color="auto"/>
                <w:right w:val="none" w:sz="0" w:space="0" w:color="auto"/>
              </w:divBdr>
              <w:divsChild>
                <w:div w:id="577057593">
                  <w:marLeft w:val="0"/>
                  <w:marRight w:val="0"/>
                  <w:marTop w:val="0"/>
                  <w:marBottom w:val="300"/>
                  <w:divBdr>
                    <w:top w:val="none" w:sz="0" w:space="0" w:color="auto"/>
                    <w:left w:val="none" w:sz="0" w:space="0" w:color="auto"/>
                    <w:bottom w:val="none" w:sz="0" w:space="0" w:color="auto"/>
                    <w:right w:val="none" w:sz="0" w:space="0" w:color="auto"/>
                  </w:divBdr>
                  <w:divsChild>
                    <w:div w:id="97333059">
                      <w:marLeft w:val="0"/>
                      <w:marRight w:val="0"/>
                      <w:marTop w:val="0"/>
                      <w:marBottom w:val="0"/>
                      <w:divBdr>
                        <w:top w:val="none" w:sz="0" w:space="0" w:color="auto"/>
                        <w:left w:val="none" w:sz="0" w:space="0" w:color="auto"/>
                        <w:bottom w:val="none" w:sz="0" w:space="0" w:color="auto"/>
                        <w:right w:val="none" w:sz="0" w:space="0" w:color="auto"/>
                      </w:divBdr>
                      <w:divsChild>
                        <w:div w:id="991105149">
                          <w:marLeft w:val="0"/>
                          <w:marRight w:val="0"/>
                          <w:marTop w:val="0"/>
                          <w:marBottom w:val="0"/>
                          <w:divBdr>
                            <w:top w:val="none" w:sz="0" w:space="0" w:color="auto"/>
                            <w:left w:val="none" w:sz="0" w:space="0" w:color="auto"/>
                            <w:bottom w:val="none" w:sz="0" w:space="0" w:color="auto"/>
                            <w:right w:val="none" w:sz="0" w:space="0" w:color="auto"/>
                          </w:divBdr>
                          <w:divsChild>
                            <w:div w:id="21335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737416">
      <w:bodyDiv w:val="1"/>
      <w:marLeft w:val="0"/>
      <w:marRight w:val="0"/>
      <w:marTop w:val="0"/>
      <w:marBottom w:val="0"/>
      <w:divBdr>
        <w:top w:val="none" w:sz="0" w:space="0" w:color="auto"/>
        <w:left w:val="none" w:sz="0" w:space="0" w:color="auto"/>
        <w:bottom w:val="none" w:sz="0" w:space="0" w:color="auto"/>
        <w:right w:val="none" w:sz="0" w:space="0" w:color="auto"/>
      </w:divBdr>
      <w:divsChild>
        <w:div w:id="878008544">
          <w:marLeft w:val="0"/>
          <w:marRight w:val="0"/>
          <w:marTop w:val="0"/>
          <w:marBottom w:val="0"/>
          <w:divBdr>
            <w:top w:val="none" w:sz="0" w:space="0" w:color="auto"/>
            <w:left w:val="none" w:sz="0" w:space="0" w:color="auto"/>
            <w:bottom w:val="none" w:sz="0" w:space="0" w:color="auto"/>
            <w:right w:val="none" w:sz="0" w:space="0" w:color="auto"/>
          </w:divBdr>
          <w:divsChild>
            <w:div w:id="419373964">
              <w:marLeft w:val="0"/>
              <w:marRight w:val="0"/>
              <w:marTop w:val="0"/>
              <w:marBottom w:val="0"/>
              <w:divBdr>
                <w:top w:val="none" w:sz="0" w:space="0" w:color="auto"/>
                <w:left w:val="none" w:sz="0" w:space="0" w:color="auto"/>
                <w:bottom w:val="none" w:sz="0" w:space="0" w:color="auto"/>
                <w:right w:val="none" w:sz="0" w:space="0" w:color="auto"/>
              </w:divBdr>
              <w:divsChild>
                <w:div w:id="319504376">
                  <w:marLeft w:val="0"/>
                  <w:marRight w:val="0"/>
                  <w:marTop w:val="0"/>
                  <w:marBottom w:val="0"/>
                  <w:divBdr>
                    <w:top w:val="none" w:sz="0" w:space="0" w:color="auto"/>
                    <w:left w:val="none" w:sz="0" w:space="0" w:color="auto"/>
                    <w:bottom w:val="none" w:sz="0" w:space="0" w:color="auto"/>
                    <w:right w:val="none" w:sz="0" w:space="0" w:color="auto"/>
                  </w:divBdr>
                  <w:divsChild>
                    <w:div w:id="749930694">
                      <w:marLeft w:val="0"/>
                      <w:marRight w:val="0"/>
                      <w:marTop w:val="0"/>
                      <w:marBottom w:val="0"/>
                      <w:divBdr>
                        <w:top w:val="none" w:sz="0" w:space="0" w:color="auto"/>
                        <w:left w:val="none" w:sz="0" w:space="0" w:color="auto"/>
                        <w:bottom w:val="none" w:sz="0" w:space="0" w:color="auto"/>
                        <w:right w:val="none" w:sz="0" w:space="0" w:color="auto"/>
                      </w:divBdr>
                      <w:divsChild>
                        <w:div w:id="888151390">
                          <w:marLeft w:val="0"/>
                          <w:marRight w:val="0"/>
                          <w:marTop w:val="0"/>
                          <w:marBottom w:val="0"/>
                          <w:divBdr>
                            <w:top w:val="none" w:sz="0" w:space="0" w:color="auto"/>
                            <w:left w:val="none" w:sz="0" w:space="0" w:color="auto"/>
                            <w:bottom w:val="none" w:sz="0" w:space="0" w:color="auto"/>
                            <w:right w:val="none" w:sz="0" w:space="0" w:color="auto"/>
                          </w:divBdr>
                          <w:divsChild>
                            <w:div w:id="12723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674982">
      <w:bodyDiv w:val="1"/>
      <w:marLeft w:val="0"/>
      <w:marRight w:val="0"/>
      <w:marTop w:val="0"/>
      <w:marBottom w:val="0"/>
      <w:divBdr>
        <w:top w:val="none" w:sz="0" w:space="0" w:color="auto"/>
        <w:left w:val="none" w:sz="0" w:space="0" w:color="auto"/>
        <w:bottom w:val="none" w:sz="0" w:space="0" w:color="auto"/>
        <w:right w:val="none" w:sz="0" w:space="0" w:color="auto"/>
      </w:divBdr>
      <w:divsChild>
        <w:div w:id="735476025">
          <w:marLeft w:val="0"/>
          <w:marRight w:val="0"/>
          <w:marTop w:val="100"/>
          <w:marBottom w:val="100"/>
          <w:divBdr>
            <w:top w:val="none" w:sz="0" w:space="0" w:color="DF0020"/>
            <w:left w:val="none" w:sz="0" w:space="0" w:color="DF0020"/>
            <w:bottom w:val="none" w:sz="0" w:space="0" w:color="DF0020"/>
            <w:right w:val="none" w:sz="0" w:space="0" w:color="DF0020"/>
          </w:divBdr>
          <w:divsChild>
            <w:div w:id="1009525563">
              <w:marLeft w:val="0"/>
              <w:marRight w:val="0"/>
              <w:marTop w:val="0"/>
              <w:marBottom w:val="0"/>
              <w:divBdr>
                <w:top w:val="single" w:sz="18" w:space="0" w:color="000000"/>
                <w:left w:val="none" w:sz="0" w:space="0" w:color="auto"/>
                <w:bottom w:val="none" w:sz="0" w:space="0" w:color="auto"/>
                <w:right w:val="none" w:sz="0" w:space="0" w:color="auto"/>
              </w:divBdr>
              <w:divsChild>
                <w:div w:id="1424302307">
                  <w:marLeft w:val="0"/>
                  <w:marRight w:val="0"/>
                  <w:marTop w:val="0"/>
                  <w:marBottom w:val="0"/>
                  <w:divBdr>
                    <w:top w:val="none" w:sz="0" w:space="0" w:color="auto"/>
                    <w:left w:val="none" w:sz="0" w:space="0" w:color="auto"/>
                    <w:bottom w:val="none" w:sz="0" w:space="0" w:color="auto"/>
                    <w:right w:val="none" w:sz="0" w:space="0" w:color="auto"/>
                  </w:divBdr>
                  <w:divsChild>
                    <w:div w:id="1564177091">
                      <w:marLeft w:val="0"/>
                      <w:marRight w:val="0"/>
                      <w:marTop w:val="0"/>
                      <w:marBottom w:val="0"/>
                      <w:divBdr>
                        <w:top w:val="none" w:sz="0" w:space="0" w:color="auto"/>
                        <w:left w:val="none" w:sz="0" w:space="0" w:color="auto"/>
                        <w:bottom w:val="none" w:sz="0" w:space="0" w:color="auto"/>
                        <w:right w:val="none" w:sz="0" w:space="0" w:color="auto"/>
                      </w:divBdr>
                      <w:divsChild>
                        <w:div w:id="1379280364">
                          <w:marLeft w:val="0"/>
                          <w:marRight w:val="0"/>
                          <w:marTop w:val="0"/>
                          <w:marBottom w:val="0"/>
                          <w:divBdr>
                            <w:top w:val="none" w:sz="0" w:space="0" w:color="auto"/>
                            <w:left w:val="none" w:sz="0" w:space="0" w:color="auto"/>
                            <w:bottom w:val="none" w:sz="0" w:space="0" w:color="auto"/>
                            <w:right w:val="none" w:sz="0" w:space="0" w:color="auto"/>
                          </w:divBdr>
                          <w:divsChild>
                            <w:div w:id="771314666">
                              <w:marLeft w:val="0"/>
                              <w:marRight w:val="0"/>
                              <w:marTop w:val="0"/>
                              <w:marBottom w:val="0"/>
                              <w:divBdr>
                                <w:top w:val="none" w:sz="0" w:space="0" w:color="auto"/>
                                <w:left w:val="none" w:sz="0" w:space="0" w:color="auto"/>
                                <w:bottom w:val="none" w:sz="0" w:space="0" w:color="auto"/>
                                <w:right w:val="none" w:sz="0" w:space="0" w:color="auto"/>
                              </w:divBdr>
                              <w:divsChild>
                                <w:div w:id="1192692755">
                                  <w:marLeft w:val="0"/>
                                  <w:marRight w:val="0"/>
                                  <w:marTop w:val="0"/>
                                  <w:marBottom w:val="0"/>
                                  <w:divBdr>
                                    <w:top w:val="none" w:sz="0" w:space="0" w:color="auto"/>
                                    <w:left w:val="none" w:sz="0" w:space="0" w:color="auto"/>
                                    <w:bottom w:val="none" w:sz="0" w:space="0" w:color="auto"/>
                                    <w:right w:val="none" w:sz="0" w:space="0" w:color="auto"/>
                                  </w:divBdr>
                                  <w:divsChild>
                                    <w:div w:id="398863995">
                                      <w:marLeft w:val="0"/>
                                      <w:marRight w:val="0"/>
                                      <w:marTop w:val="0"/>
                                      <w:marBottom w:val="0"/>
                                      <w:divBdr>
                                        <w:top w:val="none" w:sz="0" w:space="0" w:color="auto"/>
                                        <w:left w:val="none" w:sz="0" w:space="0" w:color="auto"/>
                                        <w:bottom w:val="none" w:sz="0" w:space="0" w:color="auto"/>
                                        <w:right w:val="none" w:sz="0" w:space="0" w:color="auto"/>
                                      </w:divBdr>
                                      <w:divsChild>
                                        <w:div w:id="6416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894619">
      <w:bodyDiv w:val="1"/>
      <w:marLeft w:val="120"/>
      <w:marRight w:val="0"/>
      <w:marTop w:val="0"/>
      <w:marBottom w:val="0"/>
      <w:divBdr>
        <w:top w:val="none" w:sz="0" w:space="0" w:color="auto"/>
        <w:left w:val="none" w:sz="0" w:space="0" w:color="auto"/>
        <w:bottom w:val="none" w:sz="0" w:space="0" w:color="auto"/>
        <w:right w:val="none" w:sz="0" w:space="0" w:color="auto"/>
      </w:divBdr>
      <w:divsChild>
        <w:div w:id="1723214459">
          <w:marLeft w:val="0"/>
          <w:marRight w:val="0"/>
          <w:marTop w:val="0"/>
          <w:marBottom w:val="0"/>
          <w:divBdr>
            <w:top w:val="none" w:sz="0" w:space="0" w:color="auto"/>
            <w:left w:val="none" w:sz="0" w:space="0" w:color="auto"/>
            <w:bottom w:val="none" w:sz="0" w:space="0" w:color="auto"/>
            <w:right w:val="none" w:sz="0" w:space="0" w:color="auto"/>
          </w:divBdr>
          <w:divsChild>
            <w:div w:id="281353024">
              <w:marLeft w:val="0"/>
              <w:marRight w:val="0"/>
              <w:marTop w:val="1488"/>
              <w:marBottom w:val="0"/>
              <w:divBdr>
                <w:top w:val="none" w:sz="0" w:space="0" w:color="auto"/>
                <w:left w:val="none" w:sz="0" w:space="0" w:color="auto"/>
                <w:bottom w:val="none" w:sz="0" w:space="0" w:color="auto"/>
                <w:right w:val="none" w:sz="0" w:space="0" w:color="auto"/>
              </w:divBdr>
              <w:divsChild>
                <w:div w:id="785272558">
                  <w:marLeft w:val="120"/>
                  <w:marRight w:val="0"/>
                  <w:marTop w:val="0"/>
                  <w:marBottom w:val="0"/>
                  <w:divBdr>
                    <w:top w:val="none" w:sz="0" w:space="0" w:color="auto"/>
                    <w:left w:val="none" w:sz="0" w:space="0" w:color="auto"/>
                    <w:bottom w:val="single" w:sz="6" w:space="0" w:color="FFFFFF"/>
                    <w:right w:val="none" w:sz="0" w:space="0" w:color="auto"/>
                  </w:divBdr>
                  <w:divsChild>
                    <w:div w:id="739868652">
                      <w:marLeft w:val="0"/>
                      <w:marRight w:val="0"/>
                      <w:marTop w:val="0"/>
                      <w:marBottom w:val="0"/>
                      <w:divBdr>
                        <w:top w:val="none" w:sz="0" w:space="0" w:color="auto"/>
                        <w:left w:val="none" w:sz="0" w:space="0" w:color="auto"/>
                        <w:bottom w:val="single" w:sz="48" w:space="0" w:color="FFFFFF"/>
                        <w:right w:val="none" w:sz="0" w:space="0" w:color="auto"/>
                      </w:divBdr>
                      <w:divsChild>
                        <w:div w:id="851409529">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059984890">
      <w:bodyDiv w:val="1"/>
      <w:marLeft w:val="0"/>
      <w:marRight w:val="0"/>
      <w:marTop w:val="0"/>
      <w:marBottom w:val="0"/>
      <w:divBdr>
        <w:top w:val="none" w:sz="0" w:space="0" w:color="auto"/>
        <w:left w:val="none" w:sz="0" w:space="0" w:color="auto"/>
        <w:bottom w:val="none" w:sz="0" w:space="0" w:color="auto"/>
        <w:right w:val="none" w:sz="0" w:space="0" w:color="auto"/>
      </w:divBdr>
    </w:div>
    <w:div w:id="1065183175">
      <w:bodyDiv w:val="1"/>
      <w:marLeft w:val="0"/>
      <w:marRight w:val="0"/>
      <w:marTop w:val="0"/>
      <w:marBottom w:val="0"/>
      <w:divBdr>
        <w:top w:val="none" w:sz="0" w:space="0" w:color="auto"/>
        <w:left w:val="none" w:sz="0" w:space="0" w:color="auto"/>
        <w:bottom w:val="none" w:sz="0" w:space="0" w:color="auto"/>
        <w:right w:val="none" w:sz="0" w:space="0" w:color="auto"/>
      </w:divBdr>
    </w:div>
    <w:div w:id="1071544519">
      <w:bodyDiv w:val="1"/>
      <w:marLeft w:val="0"/>
      <w:marRight w:val="0"/>
      <w:marTop w:val="0"/>
      <w:marBottom w:val="0"/>
      <w:divBdr>
        <w:top w:val="none" w:sz="0" w:space="0" w:color="auto"/>
        <w:left w:val="none" w:sz="0" w:space="0" w:color="auto"/>
        <w:bottom w:val="none" w:sz="0" w:space="0" w:color="auto"/>
        <w:right w:val="none" w:sz="0" w:space="0" w:color="auto"/>
      </w:divBdr>
      <w:divsChild>
        <w:div w:id="930626889">
          <w:marLeft w:val="0"/>
          <w:marRight w:val="0"/>
          <w:marTop w:val="0"/>
          <w:marBottom w:val="0"/>
          <w:divBdr>
            <w:top w:val="none" w:sz="0" w:space="0" w:color="auto"/>
            <w:left w:val="none" w:sz="0" w:space="0" w:color="auto"/>
            <w:bottom w:val="none" w:sz="0" w:space="0" w:color="auto"/>
            <w:right w:val="none" w:sz="0" w:space="0" w:color="auto"/>
          </w:divBdr>
          <w:divsChild>
            <w:div w:id="2050110122">
              <w:marLeft w:val="0"/>
              <w:marRight w:val="0"/>
              <w:marTop w:val="0"/>
              <w:marBottom w:val="0"/>
              <w:divBdr>
                <w:top w:val="none" w:sz="0" w:space="0" w:color="auto"/>
                <w:left w:val="none" w:sz="0" w:space="0" w:color="auto"/>
                <w:bottom w:val="none" w:sz="0" w:space="0" w:color="auto"/>
                <w:right w:val="none" w:sz="0" w:space="0" w:color="auto"/>
              </w:divBdr>
              <w:divsChild>
                <w:div w:id="14510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9751">
      <w:bodyDiv w:val="1"/>
      <w:marLeft w:val="0"/>
      <w:marRight w:val="0"/>
      <w:marTop w:val="0"/>
      <w:marBottom w:val="0"/>
      <w:divBdr>
        <w:top w:val="none" w:sz="0" w:space="0" w:color="auto"/>
        <w:left w:val="none" w:sz="0" w:space="0" w:color="auto"/>
        <w:bottom w:val="none" w:sz="0" w:space="0" w:color="auto"/>
        <w:right w:val="none" w:sz="0" w:space="0" w:color="auto"/>
      </w:divBdr>
      <w:divsChild>
        <w:div w:id="1441142644">
          <w:marLeft w:val="0"/>
          <w:marRight w:val="0"/>
          <w:marTop w:val="0"/>
          <w:marBottom w:val="0"/>
          <w:divBdr>
            <w:top w:val="none" w:sz="0" w:space="0" w:color="auto"/>
            <w:left w:val="none" w:sz="0" w:space="0" w:color="auto"/>
            <w:bottom w:val="none" w:sz="0" w:space="0" w:color="auto"/>
            <w:right w:val="none" w:sz="0" w:space="0" w:color="auto"/>
          </w:divBdr>
          <w:divsChild>
            <w:div w:id="100302342">
              <w:marLeft w:val="225"/>
              <w:marRight w:val="225"/>
              <w:marTop w:val="0"/>
              <w:marBottom w:val="0"/>
              <w:divBdr>
                <w:top w:val="none" w:sz="0" w:space="0" w:color="auto"/>
                <w:left w:val="none" w:sz="0" w:space="0" w:color="auto"/>
                <w:bottom w:val="none" w:sz="0" w:space="0" w:color="auto"/>
                <w:right w:val="none" w:sz="0" w:space="0" w:color="auto"/>
              </w:divBdr>
              <w:divsChild>
                <w:div w:id="1009719104">
                  <w:marLeft w:val="0"/>
                  <w:marRight w:val="0"/>
                  <w:marTop w:val="0"/>
                  <w:marBottom w:val="0"/>
                  <w:divBdr>
                    <w:top w:val="none" w:sz="0" w:space="0" w:color="auto"/>
                    <w:left w:val="none" w:sz="0" w:space="0" w:color="auto"/>
                    <w:bottom w:val="none" w:sz="0" w:space="0" w:color="auto"/>
                    <w:right w:val="none" w:sz="0" w:space="0" w:color="auto"/>
                  </w:divBdr>
                  <w:divsChild>
                    <w:div w:id="453981486">
                      <w:marLeft w:val="0"/>
                      <w:marRight w:val="0"/>
                      <w:marTop w:val="0"/>
                      <w:marBottom w:val="0"/>
                      <w:divBdr>
                        <w:top w:val="none" w:sz="0" w:space="0" w:color="auto"/>
                        <w:left w:val="none" w:sz="0" w:space="0" w:color="auto"/>
                        <w:bottom w:val="none" w:sz="0" w:space="0" w:color="auto"/>
                        <w:right w:val="none" w:sz="0" w:space="0" w:color="auto"/>
                      </w:divBdr>
                      <w:divsChild>
                        <w:div w:id="73284783">
                          <w:marLeft w:val="0"/>
                          <w:marRight w:val="0"/>
                          <w:marTop w:val="0"/>
                          <w:marBottom w:val="0"/>
                          <w:divBdr>
                            <w:top w:val="none" w:sz="0" w:space="0" w:color="auto"/>
                            <w:left w:val="none" w:sz="0" w:space="0" w:color="auto"/>
                            <w:bottom w:val="none" w:sz="0" w:space="0" w:color="auto"/>
                            <w:right w:val="none" w:sz="0" w:space="0" w:color="auto"/>
                          </w:divBdr>
                          <w:divsChild>
                            <w:div w:id="1967079919">
                              <w:marLeft w:val="0"/>
                              <w:marRight w:val="0"/>
                              <w:marTop w:val="0"/>
                              <w:marBottom w:val="0"/>
                              <w:divBdr>
                                <w:top w:val="none" w:sz="0" w:space="0" w:color="auto"/>
                                <w:left w:val="none" w:sz="0" w:space="0" w:color="auto"/>
                                <w:bottom w:val="none" w:sz="0" w:space="0" w:color="auto"/>
                                <w:right w:val="none" w:sz="0" w:space="0" w:color="auto"/>
                              </w:divBdr>
                              <w:divsChild>
                                <w:div w:id="1934123772">
                                  <w:marLeft w:val="0"/>
                                  <w:marRight w:val="0"/>
                                  <w:marTop w:val="0"/>
                                  <w:marBottom w:val="0"/>
                                  <w:divBdr>
                                    <w:top w:val="none" w:sz="0" w:space="0" w:color="auto"/>
                                    <w:left w:val="none" w:sz="0" w:space="0" w:color="auto"/>
                                    <w:bottom w:val="none" w:sz="0" w:space="0" w:color="auto"/>
                                    <w:right w:val="none" w:sz="0" w:space="0" w:color="auto"/>
                                  </w:divBdr>
                                  <w:divsChild>
                                    <w:div w:id="401027265">
                                      <w:marLeft w:val="0"/>
                                      <w:marRight w:val="0"/>
                                      <w:marTop w:val="0"/>
                                      <w:marBottom w:val="0"/>
                                      <w:divBdr>
                                        <w:top w:val="none" w:sz="0" w:space="0" w:color="auto"/>
                                        <w:left w:val="none" w:sz="0" w:space="0" w:color="auto"/>
                                        <w:bottom w:val="none" w:sz="0" w:space="0" w:color="auto"/>
                                        <w:right w:val="none" w:sz="0" w:space="0" w:color="auto"/>
                                      </w:divBdr>
                                      <w:divsChild>
                                        <w:div w:id="1100564005">
                                          <w:marLeft w:val="0"/>
                                          <w:marRight w:val="0"/>
                                          <w:marTop w:val="0"/>
                                          <w:marBottom w:val="0"/>
                                          <w:divBdr>
                                            <w:top w:val="none" w:sz="0" w:space="0" w:color="auto"/>
                                            <w:left w:val="none" w:sz="0" w:space="0" w:color="auto"/>
                                            <w:bottom w:val="none" w:sz="0" w:space="0" w:color="auto"/>
                                            <w:right w:val="none" w:sz="0" w:space="0" w:color="auto"/>
                                          </w:divBdr>
                                          <w:divsChild>
                                            <w:div w:id="1136489141">
                                              <w:marLeft w:val="0"/>
                                              <w:marRight w:val="0"/>
                                              <w:marTop w:val="0"/>
                                              <w:marBottom w:val="0"/>
                                              <w:divBdr>
                                                <w:top w:val="none" w:sz="0" w:space="0" w:color="auto"/>
                                                <w:left w:val="none" w:sz="0" w:space="0" w:color="auto"/>
                                                <w:bottom w:val="single" w:sz="6" w:space="19" w:color="C4C5C6"/>
                                                <w:right w:val="none" w:sz="0" w:space="0" w:color="auto"/>
                                              </w:divBdr>
                                              <w:divsChild>
                                                <w:div w:id="294605444">
                                                  <w:marLeft w:val="0"/>
                                                  <w:marRight w:val="0"/>
                                                  <w:marTop w:val="0"/>
                                                  <w:marBottom w:val="0"/>
                                                  <w:divBdr>
                                                    <w:top w:val="none" w:sz="0" w:space="0" w:color="auto"/>
                                                    <w:left w:val="none" w:sz="0" w:space="0" w:color="auto"/>
                                                    <w:bottom w:val="none" w:sz="0" w:space="0" w:color="auto"/>
                                                    <w:right w:val="none" w:sz="0" w:space="0" w:color="auto"/>
                                                  </w:divBdr>
                                                  <w:divsChild>
                                                    <w:div w:id="935601278">
                                                      <w:marLeft w:val="0"/>
                                                      <w:marRight w:val="0"/>
                                                      <w:marTop w:val="0"/>
                                                      <w:marBottom w:val="0"/>
                                                      <w:divBdr>
                                                        <w:top w:val="none" w:sz="0" w:space="0" w:color="auto"/>
                                                        <w:left w:val="none" w:sz="0" w:space="0" w:color="auto"/>
                                                        <w:bottom w:val="none" w:sz="0" w:space="0" w:color="auto"/>
                                                        <w:right w:val="none" w:sz="0" w:space="0" w:color="auto"/>
                                                      </w:divBdr>
                                                      <w:divsChild>
                                                        <w:div w:id="20284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8308805">
      <w:bodyDiv w:val="1"/>
      <w:marLeft w:val="0"/>
      <w:marRight w:val="0"/>
      <w:marTop w:val="0"/>
      <w:marBottom w:val="0"/>
      <w:divBdr>
        <w:top w:val="none" w:sz="0" w:space="0" w:color="auto"/>
        <w:left w:val="none" w:sz="0" w:space="0" w:color="auto"/>
        <w:bottom w:val="none" w:sz="0" w:space="0" w:color="auto"/>
        <w:right w:val="none" w:sz="0" w:space="0" w:color="auto"/>
      </w:divBdr>
    </w:div>
    <w:div w:id="1097167077">
      <w:bodyDiv w:val="1"/>
      <w:marLeft w:val="0"/>
      <w:marRight w:val="0"/>
      <w:marTop w:val="0"/>
      <w:marBottom w:val="0"/>
      <w:divBdr>
        <w:top w:val="none" w:sz="0" w:space="0" w:color="auto"/>
        <w:left w:val="none" w:sz="0" w:space="0" w:color="auto"/>
        <w:bottom w:val="none" w:sz="0" w:space="0" w:color="auto"/>
        <w:right w:val="none" w:sz="0" w:space="0" w:color="auto"/>
      </w:divBdr>
    </w:div>
    <w:div w:id="1100761494">
      <w:bodyDiv w:val="1"/>
      <w:marLeft w:val="0"/>
      <w:marRight w:val="0"/>
      <w:marTop w:val="0"/>
      <w:marBottom w:val="0"/>
      <w:divBdr>
        <w:top w:val="none" w:sz="0" w:space="0" w:color="auto"/>
        <w:left w:val="none" w:sz="0" w:space="0" w:color="auto"/>
        <w:bottom w:val="none" w:sz="0" w:space="0" w:color="auto"/>
        <w:right w:val="none" w:sz="0" w:space="0" w:color="auto"/>
      </w:divBdr>
      <w:divsChild>
        <w:div w:id="735511731">
          <w:marLeft w:val="0"/>
          <w:marRight w:val="0"/>
          <w:marTop w:val="0"/>
          <w:marBottom w:val="0"/>
          <w:divBdr>
            <w:top w:val="none" w:sz="0" w:space="0" w:color="auto"/>
            <w:left w:val="none" w:sz="0" w:space="0" w:color="auto"/>
            <w:bottom w:val="none" w:sz="0" w:space="0" w:color="auto"/>
            <w:right w:val="none" w:sz="0" w:space="0" w:color="auto"/>
          </w:divBdr>
          <w:divsChild>
            <w:div w:id="1793359021">
              <w:marLeft w:val="0"/>
              <w:marRight w:val="0"/>
              <w:marTop w:val="0"/>
              <w:marBottom w:val="0"/>
              <w:divBdr>
                <w:top w:val="none" w:sz="0" w:space="0" w:color="auto"/>
                <w:left w:val="none" w:sz="0" w:space="0" w:color="auto"/>
                <w:bottom w:val="none" w:sz="0" w:space="0" w:color="auto"/>
                <w:right w:val="none" w:sz="0" w:space="0" w:color="auto"/>
              </w:divBdr>
              <w:divsChild>
                <w:div w:id="157955781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10511110">
      <w:bodyDiv w:val="1"/>
      <w:marLeft w:val="0"/>
      <w:marRight w:val="0"/>
      <w:marTop w:val="0"/>
      <w:marBottom w:val="0"/>
      <w:divBdr>
        <w:top w:val="none" w:sz="0" w:space="0" w:color="auto"/>
        <w:left w:val="none" w:sz="0" w:space="0" w:color="auto"/>
        <w:bottom w:val="none" w:sz="0" w:space="0" w:color="auto"/>
        <w:right w:val="none" w:sz="0" w:space="0" w:color="auto"/>
      </w:divBdr>
    </w:div>
    <w:div w:id="1119177147">
      <w:bodyDiv w:val="1"/>
      <w:marLeft w:val="0"/>
      <w:marRight w:val="0"/>
      <w:marTop w:val="0"/>
      <w:marBottom w:val="0"/>
      <w:divBdr>
        <w:top w:val="none" w:sz="0" w:space="0" w:color="auto"/>
        <w:left w:val="none" w:sz="0" w:space="0" w:color="auto"/>
        <w:bottom w:val="none" w:sz="0" w:space="0" w:color="auto"/>
        <w:right w:val="none" w:sz="0" w:space="0" w:color="auto"/>
      </w:divBdr>
      <w:divsChild>
        <w:div w:id="1135954817">
          <w:marLeft w:val="0"/>
          <w:marRight w:val="0"/>
          <w:marTop w:val="0"/>
          <w:marBottom w:val="0"/>
          <w:divBdr>
            <w:top w:val="none" w:sz="0" w:space="0" w:color="auto"/>
            <w:left w:val="none" w:sz="0" w:space="0" w:color="auto"/>
            <w:bottom w:val="none" w:sz="0" w:space="0" w:color="auto"/>
            <w:right w:val="none" w:sz="0" w:space="0" w:color="auto"/>
          </w:divBdr>
          <w:divsChild>
            <w:div w:id="642589470">
              <w:marLeft w:val="0"/>
              <w:marRight w:val="0"/>
              <w:marTop w:val="0"/>
              <w:marBottom w:val="0"/>
              <w:divBdr>
                <w:top w:val="none" w:sz="0" w:space="0" w:color="auto"/>
                <w:left w:val="none" w:sz="0" w:space="0" w:color="auto"/>
                <w:bottom w:val="none" w:sz="0" w:space="0" w:color="auto"/>
                <w:right w:val="none" w:sz="0" w:space="0" w:color="auto"/>
              </w:divBdr>
              <w:divsChild>
                <w:div w:id="1185434643">
                  <w:marLeft w:val="0"/>
                  <w:marRight w:val="0"/>
                  <w:marTop w:val="0"/>
                  <w:marBottom w:val="0"/>
                  <w:divBdr>
                    <w:top w:val="none" w:sz="0" w:space="0" w:color="auto"/>
                    <w:left w:val="none" w:sz="0" w:space="0" w:color="auto"/>
                    <w:bottom w:val="none" w:sz="0" w:space="0" w:color="auto"/>
                    <w:right w:val="none" w:sz="0" w:space="0" w:color="auto"/>
                  </w:divBdr>
                  <w:divsChild>
                    <w:div w:id="1296567909">
                      <w:marLeft w:val="0"/>
                      <w:marRight w:val="0"/>
                      <w:marTop w:val="45"/>
                      <w:marBottom w:val="0"/>
                      <w:divBdr>
                        <w:top w:val="none" w:sz="0" w:space="0" w:color="auto"/>
                        <w:left w:val="none" w:sz="0" w:space="0" w:color="auto"/>
                        <w:bottom w:val="none" w:sz="0" w:space="0" w:color="auto"/>
                        <w:right w:val="none" w:sz="0" w:space="0" w:color="auto"/>
                      </w:divBdr>
                      <w:divsChild>
                        <w:div w:id="1273321864">
                          <w:marLeft w:val="0"/>
                          <w:marRight w:val="0"/>
                          <w:marTop w:val="0"/>
                          <w:marBottom w:val="0"/>
                          <w:divBdr>
                            <w:top w:val="none" w:sz="0" w:space="0" w:color="auto"/>
                            <w:left w:val="none" w:sz="0" w:space="0" w:color="auto"/>
                            <w:bottom w:val="none" w:sz="0" w:space="0" w:color="auto"/>
                            <w:right w:val="none" w:sz="0" w:space="0" w:color="auto"/>
                          </w:divBdr>
                          <w:divsChild>
                            <w:div w:id="1318345746">
                              <w:marLeft w:val="10530"/>
                              <w:marRight w:val="0"/>
                              <w:marTop w:val="0"/>
                              <w:marBottom w:val="0"/>
                              <w:divBdr>
                                <w:top w:val="none" w:sz="0" w:space="0" w:color="auto"/>
                                <w:left w:val="none" w:sz="0" w:space="0" w:color="auto"/>
                                <w:bottom w:val="none" w:sz="0" w:space="0" w:color="auto"/>
                                <w:right w:val="none" w:sz="0" w:space="0" w:color="auto"/>
                              </w:divBdr>
                              <w:divsChild>
                                <w:div w:id="1595162327">
                                  <w:marLeft w:val="0"/>
                                  <w:marRight w:val="0"/>
                                  <w:marTop w:val="0"/>
                                  <w:marBottom w:val="0"/>
                                  <w:divBdr>
                                    <w:top w:val="none" w:sz="0" w:space="0" w:color="auto"/>
                                    <w:left w:val="none" w:sz="0" w:space="0" w:color="auto"/>
                                    <w:bottom w:val="none" w:sz="0" w:space="0" w:color="auto"/>
                                    <w:right w:val="none" w:sz="0" w:space="0" w:color="auto"/>
                                  </w:divBdr>
                                  <w:divsChild>
                                    <w:div w:id="272371949">
                                      <w:marLeft w:val="0"/>
                                      <w:marRight w:val="0"/>
                                      <w:marTop w:val="0"/>
                                      <w:marBottom w:val="345"/>
                                      <w:divBdr>
                                        <w:top w:val="none" w:sz="0" w:space="0" w:color="auto"/>
                                        <w:left w:val="none" w:sz="0" w:space="0" w:color="auto"/>
                                        <w:bottom w:val="none" w:sz="0" w:space="0" w:color="auto"/>
                                        <w:right w:val="none" w:sz="0" w:space="0" w:color="auto"/>
                                      </w:divBdr>
                                      <w:divsChild>
                                        <w:div w:id="1289360235">
                                          <w:marLeft w:val="0"/>
                                          <w:marRight w:val="0"/>
                                          <w:marTop w:val="0"/>
                                          <w:marBottom w:val="0"/>
                                          <w:divBdr>
                                            <w:top w:val="none" w:sz="0" w:space="0" w:color="auto"/>
                                            <w:left w:val="none" w:sz="0" w:space="0" w:color="auto"/>
                                            <w:bottom w:val="none" w:sz="0" w:space="0" w:color="auto"/>
                                            <w:right w:val="none" w:sz="0" w:space="0" w:color="auto"/>
                                          </w:divBdr>
                                          <w:divsChild>
                                            <w:div w:id="2135588531">
                                              <w:marLeft w:val="0"/>
                                              <w:marRight w:val="0"/>
                                              <w:marTop w:val="0"/>
                                              <w:marBottom w:val="0"/>
                                              <w:divBdr>
                                                <w:top w:val="none" w:sz="0" w:space="0" w:color="auto"/>
                                                <w:left w:val="none" w:sz="0" w:space="0" w:color="auto"/>
                                                <w:bottom w:val="none" w:sz="0" w:space="0" w:color="auto"/>
                                                <w:right w:val="none" w:sz="0" w:space="0" w:color="auto"/>
                                              </w:divBdr>
                                              <w:divsChild>
                                                <w:div w:id="617489667">
                                                  <w:marLeft w:val="0"/>
                                                  <w:marRight w:val="0"/>
                                                  <w:marTop w:val="0"/>
                                                  <w:marBottom w:val="0"/>
                                                  <w:divBdr>
                                                    <w:top w:val="none" w:sz="0" w:space="0" w:color="auto"/>
                                                    <w:left w:val="none" w:sz="0" w:space="0" w:color="auto"/>
                                                    <w:bottom w:val="none" w:sz="0" w:space="0" w:color="auto"/>
                                                    <w:right w:val="none" w:sz="0" w:space="0" w:color="auto"/>
                                                  </w:divBdr>
                                                  <w:divsChild>
                                                    <w:div w:id="1702779264">
                                                      <w:marLeft w:val="0"/>
                                                      <w:marRight w:val="0"/>
                                                      <w:marTop w:val="0"/>
                                                      <w:marBottom w:val="0"/>
                                                      <w:divBdr>
                                                        <w:top w:val="none" w:sz="0" w:space="0" w:color="auto"/>
                                                        <w:left w:val="none" w:sz="0" w:space="0" w:color="auto"/>
                                                        <w:bottom w:val="none" w:sz="0" w:space="0" w:color="auto"/>
                                                        <w:right w:val="none" w:sz="0" w:space="0" w:color="auto"/>
                                                      </w:divBdr>
                                                      <w:divsChild>
                                                        <w:div w:id="1052271752">
                                                          <w:marLeft w:val="0"/>
                                                          <w:marRight w:val="0"/>
                                                          <w:marTop w:val="0"/>
                                                          <w:marBottom w:val="0"/>
                                                          <w:divBdr>
                                                            <w:top w:val="none" w:sz="0" w:space="0" w:color="auto"/>
                                                            <w:left w:val="none" w:sz="0" w:space="0" w:color="auto"/>
                                                            <w:bottom w:val="none" w:sz="0" w:space="0" w:color="auto"/>
                                                            <w:right w:val="none" w:sz="0" w:space="0" w:color="auto"/>
                                                          </w:divBdr>
                                                          <w:divsChild>
                                                            <w:div w:id="10907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9294995">
      <w:bodyDiv w:val="1"/>
      <w:marLeft w:val="120"/>
      <w:marRight w:val="0"/>
      <w:marTop w:val="0"/>
      <w:marBottom w:val="0"/>
      <w:divBdr>
        <w:top w:val="none" w:sz="0" w:space="0" w:color="auto"/>
        <w:left w:val="none" w:sz="0" w:space="0" w:color="auto"/>
        <w:bottom w:val="none" w:sz="0" w:space="0" w:color="auto"/>
        <w:right w:val="none" w:sz="0" w:space="0" w:color="auto"/>
      </w:divBdr>
      <w:divsChild>
        <w:div w:id="1909919753">
          <w:marLeft w:val="0"/>
          <w:marRight w:val="0"/>
          <w:marTop w:val="0"/>
          <w:marBottom w:val="0"/>
          <w:divBdr>
            <w:top w:val="none" w:sz="0" w:space="0" w:color="auto"/>
            <w:left w:val="none" w:sz="0" w:space="0" w:color="auto"/>
            <w:bottom w:val="none" w:sz="0" w:space="0" w:color="auto"/>
            <w:right w:val="none" w:sz="0" w:space="0" w:color="auto"/>
          </w:divBdr>
          <w:divsChild>
            <w:div w:id="447285658">
              <w:marLeft w:val="0"/>
              <w:marRight w:val="0"/>
              <w:marTop w:val="1488"/>
              <w:marBottom w:val="0"/>
              <w:divBdr>
                <w:top w:val="none" w:sz="0" w:space="0" w:color="auto"/>
                <w:left w:val="none" w:sz="0" w:space="0" w:color="auto"/>
                <w:bottom w:val="none" w:sz="0" w:space="0" w:color="auto"/>
                <w:right w:val="none" w:sz="0" w:space="0" w:color="auto"/>
              </w:divBdr>
              <w:divsChild>
                <w:div w:id="2049254380">
                  <w:marLeft w:val="120"/>
                  <w:marRight w:val="0"/>
                  <w:marTop w:val="0"/>
                  <w:marBottom w:val="0"/>
                  <w:divBdr>
                    <w:top w:val="none" w:sz="0" w:space="0" w:color="auto"/>
                    <w:left w:val="none" w:sz="0" w:space="0" w:color="auto"/>
                    <w:bottom w:val="single" w:sz="6" w:space="0" w:color="FFFFFF"/>
                    <w:right w:val="none" w:sz="0" w:space="0" w:color="auto"/>
                  </w:divBdr>
                  <w:divsChild>
                    <w:div w:id="345442207">
                      <w:marLeft w:val="0"/>
                      <w:marRight w:val="0"/>
                      <w:marTop w:val="0"/>
                      <w:marBottom w:val="0"/>
                      <w:divBdr>
                        <w:top w:val="none" w:sz="0" w:space="0" w:color="auto"/>
                        <w:left w:val="none" w:sz="0" w:space="0" w:color="auto"/>
                        <w:bottom w:val="single" w:sz="48" w:space="0" w:color="FFFFFF"/>
                        <w:right w:val="none" w:sz="0" w:space="0" w:color="auto"/>
                      </w:divBdr>
                      <w:divsChild>
                        <w:div w:id="1205873844">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164541288">
      <w:bodyDiv w:val="1"/>
      <w:marLeft w:val="120"/>
      <w:marRight w:val="0"/>
      <w:marTop w:val="0"/>
      <w:marBottom w:val="0"/>
      <w:divBdr>
        <w:top w:val="none" w:sz="0" w:space="0" w:color="auto"/>
        <w:left w:val="none" w:sz="0" w:space="0" w:color="auto"/>
        <w:bottom w:val="none" w:sz="0" w:space="0" w:color="auto"/>
        <w:right w:val="none" w:sz="0" w:space="0" w:color="auto"/>
      </w:divBdr>
      <w:divsChild>
        <w:div w:id="238752287">
          <w:marLeft w:val="0"/>
          <w:marRight w:val="0"/>
          <w:marTop w:val="0"/>
          <w:marBottom w:val="0"/>
          <w:divBdr>
            <w:top w:val="none" w:sz="0" w:space="0" w:color="auto"/>
            <w:left w:val="none" w:sz="0" w:space="0" w:color="auto"/>
            <w:bottom w:val="none" w:sz="0" w:space="0" w:color="auto"/>
            <w:right w:val="none" w:sz="0" w:space="0" w:color="auto"/>
          </w:divBdr>
          <w:divsChild>
            <w:div w:id="2005040984">
              <w:marLeft w:val="0"/>
              <w:marRight w:val="0"/>
              <w:marTop w:val="1488"/>
              <w:marBottom w:val="0"/>
              <w:divBdr>
                <w:top w:val="none" w:sz="0" w:space="0" w:color="auto"/>
                <w:left w:val="none" w:sz="0" w:space="0" w:color="auto"/>
                <w:bottom w:val="none" w:sz="0" w:space="0" w:color="auto"/>
                <w:right w:val="none" w:sz="0" w:space="0" w:color="auto"/>
              </w:divBdr>
              <w:divsChild>
                <w:div w:id="259333479">
                  <w:marLeft w:val="120"/>
                  <w:marRight w:val="0"/>
                  <w:marTop w:val="0"/>
                  <w:marBottom w:val="0"/>
                  <w:divBdr>
                    <w:top w:val="none" w:sz="0" w:space="0" w:color="auto"/>
                    <w:left w:val="none" w:sz="0" w:space="0" w:color="auto"/>
                    <w:bottom w:val="single" w:sz="6" w:space="0" w:color="FFFFFF"/>
                    <w:right w:val="none" w:sz="0" w:space="0" w:color="auto"/>
                  </w:divBdr>
                  <w:divsChild>
                    <w:div w:id="1228881084">
                      <w:marLeft w:val="0"/>
                      <w:marRight w:val="0"/>
                      <w:marTop w:val="0"/>
                      <w:marBottom w:val="0"/>
                      <w:divBdr>
                        <w:top w:val="none" w:sz="0" w:space="0" w:color="auto"/>
                        <w:left w:val="none" w:sz="0" w:space="0" w:color="auto"/>
                        <w:bottom w:val="single" w:sz="48" w:space="0" w:color="FFFFFF"/>
                        <w:right w:val="none" w:sz="0" w:space="0" w:color="auto"/>
                      </w:divBdr>
                      <w:divsChild>
                        <w:div w:id="1218586231">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219318029">
      <w:bodyDiv w:val="1"/>
      <w:marLeft w:val="0"/>
      <w:marRight w:val="0"/>
      <w:marTop w:val="0"/>
      <w:marBottom w:val="0"/>
      <w:divBdr>
        <w:top w:val="none" w:sz="0" w:space="0" w:color="auto"/>
        <w:left w:val="none" w:sz="0" w:space="0" w:color="auto"/>
        <w:bottom w:val="none" w:sz="0" w:space="0" w:color="auto"/>
        <w:right w:val="none" w:sz="0" w:space="0" w:color="auto"/>
      </w:divBdr>
      <w:divsChild>
        <w:div w:id="728577810">
          <w:marLeft w:val="0"/>
          <w:marRight w:val="0"/>
          <w:marTop w:val="100"/>
          <w:marBottom w:val="100"/>
          <w:divBdr>
            <w:top w:val="none" w:sz="0" w:space="0" w:color="DF0020"/>
            <w:left w:val="single" w:sz="48" w:space="5" w:color="DF0020"/>
            <w:bottom w:val="none" w:sz="0" w:space="0" w:color="DF0020"/>
            <w:right w:val="none" w:sz="0" w:space="0" w:color="DF0020"/>
          </w:divBdr>
          <w:divsChild>
            <w:div w:id="122890741">
              <w:marLeft w:val="0"/>
              <w:marRight w:val="0"/>
              <w:marTop w:val="0"/>
              <w:marBottom w:val="0"/>
              <w:divBdr>
                <w:top w:val="none" w:sz="0" w:space="0" w:color="auto"/>
                <w:left w:val="none" w:sz="0" w:space="0" w:color="auto"/>
                <w:bottom w:val="none" w:sz="0" w:space="0" w:color="auto"/>
                <w:right w:val="none" w:sz="0" w:space="0" w:color="auto"/>
              </w:divBdr>
              <w:divsChild>
                <w:div w:id="1128167186">
                  <w:marLeft w:val="0"/>
                  <w:marRight w:val="0"/>
                  <w:marTop w:val="0"/>
                  <w:marBottom w:val="0"/>
                  <w:divBdr>
                    <w:top w:val="none" w:sz="0" w:space="0" w:color="auto"/>
                    <w:left w:val="none" w:sz="0" w:space="0" w:color="auto"/>
                    <w:bottom w:val="none" w:sz="0" w:space="0" w:color="auto"/>
                    <w:right w:val="none" w:sz="0" w:space="0" w:color="auto"/>
                  </w:divBdr>
                  <w:divsChild>
                    <w:div w:id="4597150">
                      <w:marLeft w:val="0"/>
                      <w:marRight w:val="0"/>
                      <w:marTop w:val="0"/>
                      <w:marBottom w:val="0"/>
                      <w:divBdr>
                        <w:top w:val="none" w:sz="0" w:space="0" w:color="auto"/>
                        <w:left w:val="none" w:sz="0" w:space="0" w:color="auto"/>
                        <w:bottom w:val="none" w:sz="0" w:space="0" w:color="auto"/>
                        <w:right w:val="none" w:sz="0" w:space="0" w:color="auto"/>
                      </w:divBdr>
                      <w:divsChild>
                        <w:div w:id="523977212">
                          <w:marLeft w:val="0"/>
                          <w:marRight w:val="0"/>
                          <w:marTop w:val="0"/>
                          <w:marBottom w:val="0"/>
                          <w:divBdr>
                            <w:top w:val="none" w:sz="0" w:space="0" w:color="auto"/>
                            <w:left w:val="none" w:sz="0" w:space="0" w:color="auto"/>
                            <w:bottom w:val="none" w:sz="0" w:space="0" w:color="auto"/>
                            <w:right w:val="none" w:sz="0" w:space="0" w:color="auto"/>
                          </w:divBdr>
                          <w:divsChild>
                            <w:div w:id="2101828452">
                              <w:marLeft w:val="0"/>
                              <w:marRight w:val="0"/>
                              <w:marTop w:val="0"/>
                              <w:marBottom w:val="0"/>
                              <w:divBdr>
                                <w:top w:val="none" w:sz="0" w:space="0" w:color="auto"/>
                                <w:left w:val="none" w:sz="0" w:space="0" w:color="auto"/>
                                <w:bottom w:val="dotted" w:sz="6" w:space="15" w:color="FFFFFF"/>
                                <w:right w:val="none" w:sz="0" w:space="0" w:color="auto"/>
                              </w:divBdr>
                              <w:divsChild>
                                <w:div w:id="972057254">
                                  <w:marLeft w:val="0"/>
                                  <w:marRight w:val="0"/>
                                  <w:marTop w:val="0"/>
                                  <w:marBottom w:val="0"/>
                                  <w:divBdr>
                                    <w:top w:val="none" w:sz="0" w:space="0" w:color="auto"/>
                                    <w:left w:val="none" w:sz="0" w:space="0" w:color="auto"/>
                                    <w:bottom w:val="none" w:sz="0" w:space="0" w:color="auto"/>
                                    <w:right w:val="none" w:sz="0" w:space="0" w:color="auto"/>
                                  </w:divBdr>
                                  <w:divsChild>
                                    <w:div w:id="1995715883">
                                      <w:marLeft w:val="0"/>
                                      <w:marRight w:val="0"/>
                                      <w:marTop w:val="0"/>
                                      <w:marBottom w:val="0"/>
                                      <w:divBdr>
                                        <w:top w:val="none" w:sz="0" w:space="0" w:color="auto"/>
                                        <w:left w:val="none" w:sz="0" w:space="0" w:color="auto"/>
                                        <w:bottom w:val="none" w:sz="0" w:space="0" w:color="auto"/>
                                        <w:right w:val="none" w:sz="0" w:space="0" w:color="auto"/>
                                      </w:divBdr>
                                      <w:divsChild>
                                        <w:div w:id="6413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986054">
      <w:bodyDiv w:val="1"/>
      <w:marLeft w:val="120"/>
      <w:marRight w:val="0"/>
      <w:marTop w:val="0"/>
      <w:marBottom w:val="0"/>
      <w:divBdr>
        <w:top w:val="none" w:sz="0" w:space="0" w:color="auto"/>
        <w:left w:val="none" w:sz="0" w:space="0" w:color="auto"/>
        <w:bottom w:val="none" w:sz="0" w:space="0" w:color="auto"/>
        <w:right w:val="none" w:sz="0" w:space="0" w:color="auto"/>
      </w:divBdr>
      <w:divsChild>
        <w:div w:id="1215853611">
          <w:marLeft w:val="0"/>
          <w:marRight w:val="0"/>
          <w:marTop w:val="0"/>
          <w:marBottom w:val="0"/>
          <w:divBdr>
            <w:top w:val="none" w:sz="0" w:space="0" w:color="auto"/>
            <w:left w:val="none" w:sz="0" w:space="0" w:color="auto"/>
            <w:bottom w:val="none" w:sz="0" w:space="0" w:color="auto"/>
            <w:right w:val="none" w:sz="0" w:space="0" w:color="auto"/>
          </w:divBdr>
          <w:divsChild>
            <w:div w:id="1104615818">
              <w:marLeft w:val="0"/>
              <w:marRight w:val="0"/>
              <w:marTop w:val="1488"/>
              <w:marBottom w:val="0"/>
              <w:divBdr>
                <w:top w:val="none" w:sz="0" w:space="0" w:color="auto"/>
                <w:left w:val="none" w:sz="0" w:space="0" w:color="auto"/>
                <w:bottom w:val="none" w:sz="0" w:space="0" w:color="auto"/>
                <w:right w:val="none" w:sz="0" w:space="0" w:color="auto"/>
              </w:divBdr>
              <w:divsChild>
                <w:div w:id="81951771">
                  <w:marLeft w:val="120"/>
                  <w:marRight w:val="0"/>
                  <w:marTop w:val="0"/>
                  <w:marBottom w:val="0"/>
                  <w:divBdr>
                    <w:top w:val="none" w:sz="0" w:space="0" w:color="auto"/>
                    <w:left w:val="none" w:sz="0" w:space="0" w:color="auto"/>
                    <w:bottom w:val="single" w:sz="6" w:space="0" w:color="FFFFFF"/>
                    <w:right w:val="none" w:sz="0" w:space="0" w:color="auto"/>
                  </w:divBdr>
                  <w:divsChild>
                    <w:div w:id="1633367537">
                      <w:marLeft w:val="0"/>
                      <w:marRight w:val="0"/>
                      <w:marTop w:val="0"/>
                      <w:marBottom w:val="0"/>
                      <w:divBdr>
                        <w:top w:val="none" w:sz="0" w:space="0" w:color="auto"/>
                        <w:left w:val="none" w:sz="0" w:space="0" w:color="auto"/>
                        <w:bottom w:val="single" w:sz="48" w:space="0" w:color="FFFFFF"/>
                        <w:right w:val="none" w:sz="0" w:space="0" w:color="auto"/>
                      </w:divBdr>
                      <w:divsChild>
                        <w:div w:id="1678582896">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288242974">
      <w:bodyDiv w:val="1"/>
      <w:marLeft w:val="120"/>
      <w:marRight w:val="0"/>
      <w:marTop w:val="0"/>
      <w:marBottom w:val="0"/>
      <w:divBdr>
        <w:top w:val="none" w:sz="0" w:space="0" w:color="auto"/>
        <w:left w:val="none" w:sz="0" w:space="0" w:color="auto"/>
        <w:bottom w:val="none" w:sz="0" w:space="0" w:color="auto"/>
        <w:right w:val="none" w:sz="0" w:space="0" w:color="auto"/>
      </w:divBdr>
      <w:divsChild>
        <w:div w:id="2126462675">
          <w:marLeft w:val="0"/>
          <w:marRight w:val="0"/>
          <w:marTop w:val="0"/>
          <w:marBottom w:val="0"/>
          <w:divBdr>
            <w:top w:val="none" w:sz="0" w:space="0" w:color="auto"/>
            <w:left w:val="none" w:sz="0" w:space="0" w:color="auto"/>
            <w:bottom w:val="none" w:sz="0" w:space="0" w:color="auto"/>
            <w:right w:val="none" w:sz="0" w:space="0" w:color="auto"/>
          </w:divBdr>
          <w:divsChild>
            <w:div w:id="1671563635">
              <w:marLeft w:val="0"/>
              <w:marRight w:val="0"/>
              <w:marTop w:val="1488"/>
              <w:marBottom w:val="0"/>
              <w:divBdr>
                <w:top w:val="none" w:sz="0" w:space="0" w:color="auto"/>
                <w:left w:val="none" w:sz="0" w:space="0" w:color="auto"/>
                <w:bottom w:val="none" w:sz="0" w:space="0" w:color="auto"/>
                <w:right w:val="none" w:sz="0" w:space="0" w:color="auto"/>
              </w:divBdr>
              <w:divsChild>
                <w:div w:id="1296983136">
                  <w:marLeft w:val="120"/>
                  <w:marRight w:val="0"/>
                  <w:marTop w:val="0"/>
                  <w:marBottom w:val="0"/>
                  <w:divBdr>
                    <w:top w:val="none" w:sz="0" w:space="0" w:color="auto"/>
                    <w:left w:val="none" w:sz="0" w:space="0" w:color="auto"/>
                    <w:bottom w:val="single" w:sz="6" w:space="0" w:color="FFFFFF"/>
                    <w:right w:val="none" w:sz="0" w:space="0" w:color="auto"/>
                  </w:divBdr>
                  <w:divsChild>
                    <w:div w:id="1865631784">
                      <w:marLeft w:val="0"/>
                      <w:marRight w:val="0"/>
                      <w:marTop w:val="0"/>
                      <w:marBottom w:val="0"/>
                      <w:divBdr>
                        <w:top w:val="none" w:sz="0" w:space="0" w:color="auto"/>
                        <w:left w:val="none" w:sz="0" w:space="0" w:color="auto"/>
                        <w:bottom w:val="single" w:sz="48" w:space="0" w:color="FFFFFF"/>
                        <w:right w:val="none" w:sz="0" w:space="0" w:color="auto"/>
                      </w:divBdr>
                      <w:divsChild>
                        <w:div w:id="1409645096">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298143626">
      <w:bodyDiv w:val="1"/>
      <w:marLeft w:val="0"/>
      <w:marRight w:val="0"/>
      <w:marTop w:val="0"/>
      <w:marBottom w:val="0"/>
      <w:divBdr>
        <w:top w:val="none" w:sz="0" w:space="0" w:color="auto"/>
        <w:left w:val="none" w:sz="0" w:space="0" w:color="auto"/>
        <w:bottom w:val="none" w:sz="0" w:space="0" w:color="auto"/>
        <w:right w:val="none" w:sz="0" w:space="0" w:color="auto"/>
      </w:divBdr>
    </w:div>
    <w:div w:id="1362166443">
      <w:bodyDiv w:val="1"/>
      <w:marLeft w:val="0"/>
      <w:marRight w:val="0"/>
      <w:marTop w:val="0"/>
      <w:marBottom w:val="0"/>
      <w:divBdr>
        <w:top w:val="none" w:sz="0" w:space="0" w:color="auto"/>
        <w:left w:val="none" w:sz="0" w:space="0" w:color="auto"/>
        <w:bottom w:val="none" w:sz="0" w:space="0" w:color="auto"/>
        <w:right w:val="none" w:sz="0" w:space="0" w:color="auto"/>
      </w:divBdr>
    </w:div>
    <w:div w:id="1372539861">
      <w:bodyDiv w:val="1"/>
      <w:marLeft w:val="120"/>
      <w:marRight w:val="0"/>
      <w:marTop w:val="0"/>
      <w:marBottom w:val="0"/>
      <w:divBdr>
        <w:top w:val="none" w:sz="0" w:space="0" w:color="auto"/>
        <w:left w:val="none" w:sz="0" w:space="0" w:color="auto"/>
        <w:bottom w:val="none" w:sz="0" w:space="0" w:color="auto"/>
        <w:right w:val="none" w:sz="0" w:space="0" w:color="auto"/>
      </w:divBdr>
      <w:divsChild>
        <w:div w:id="269165432">
          <w:marLeft w:val="0"/>
          <w:marRight w:val="0"/>
          <w:marTop w:val="0"/>
          <w:marBottom w:val="0"/>
          <w:divBdr>
            <w:top w:val="none" w:sz="0" w:space="0" w:color="auto"/>
            <w:left w:val="none" w:sz="0" w:space="0" w:color="auto"/>
            <w:bottom w:val="none" w:sz="0" w:space="0" w:color="auto"/>
            <w:right w:val="none" w:sz="0" w:space="0" w:color="auto"/>
          </w:divBdr>
          <w:divsChild>
            <w:div w:id="1677607901">
              <w:marLeft w:val="0"/>
              <w:marRight w:val="0"/>
              <w:marTop w:val="1488"/>
              <w:marBottom w:val="0"/>
              <w:divBdr>
                <w:top w:val="none" w:sz="0" w:space="0" w:color="auto"/>
                <w:left w:val="none" w:sz="0" w:space="0" w:color="auto"/>
                <w:bottom w:val="none" w:sz="0" w:space="0" w:color="auto"/>
                <w:right w:val="none" w:sz="0" w:space="0" w:color="auto"/>
              </w:divBdr>
              <w:divsChild>
                <w:div w:id="1366441440">
                  <w:marLeft w:val="120"/>
                  <w:marRight w:val="0"/>
                  <w:marTop w:val="0"/>
                  <w:marBottom w:val="0"/>
                  <w:divBdr>
                    <w:top w:val="none" w:sz="0" w:space="0" w:color="auto"/>
                    <w:left w:val="none" w:sz="0" w:space="0" w:color="auto"/>
                    <w:bottom w:val="single" w:sz="6" w:space="0" w:color="FFFFFF"/>
                    <w:right w:val="none" w:sz="0" w:space="0" w:color="auto"/>
                  </w:divBdr>
                  <w:divsChild>
                    <w:div w:id="662586578">
                      <w:marLeft w:val="0"/>
                      <w:marRight w:val="0"/>
                      <w:marTop w:val="0"/>
                      <w:marBottom w:val="0"/>
                      <w:divBdr>
                        <w:top w:val="none" w:sz="0" w:space="0" w:color="auto"/>
                        <w:left w:val="none" w:sz="0" w:space="0" w:color="auto"/>
                        <w:bottom w:val="single" w:sz="48" w:space="0" w:color="FFFFFF"/>
                        <w:right w:val="none" w:sz="0" w:space="0" w:color="auto"/>
                      </w:divBdr>
                      <w:divsChild>
                        <w:div w:id="2586059">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393192310">
      <w:bodyDiv w:val="1"/>
      <w:marLeft w:val="0"/>
      <w:marRight w:val="0"/>
      <w:marTop w:val="0"/>
      <w:marBottom w:val="0"/>
      <w:divBdr>
        <w:top w:val="none" w:sz="0" w:space="0" w:color="auto"/>
        <w:left w:val="none" w:sz="0" w:space="0" w:color="auto"/>
        <w:bottom w:val="none" w:sz="0" w:space="0" w:color="auto"/>
        <w:right w:val="none" w:sz="0" w:space="0" w:color="auto"/>
      </w:divBdr>
      <w:divsChild>
        <w:div w:id="809900209">
          <w:marLeft w:val="0"/>
          <w:marRight w:val="0"/>
          <w:marTop w:val="100"/>
          <w:marBottom w:val="100"/>
          <w:divBdr>
            <w:top w:val="none" w:sz="0" w:space="0" w:color="DF0020"/>
            <w:left w:val="none" w:sz="0" w:space="0" w:color="DF0020"/>
            <w:bottom w:val="none" w:sz="0" w:space="0" w:color="DF0020"/>
            <w:right w:val="none" w:sz="0" w:space="0" w:color="DF0020"/>
          </w:divBdr>
          <w:divsChild>
            <w:div w:id="934749348">
              <w:marLeft w:val="0"/>
              <w:marRight w:val="0"/>
              <w:marTop w:val="0"/>
              <w:marBottom w:val="0"/>
              <w:divBdr>
                <w:top w:val="single" w:sz="18" w:space="0" w:color="000000"/>
                <w:left w:val="none" w:sz="0" w:space="0" w:color="auto"/>
                <w:bottom w:val="none" w:sz="0" w:space="0" w:color="auto"/>
                <w:right w:val="none" w:sz="0" w:space="0" w:color="auto"/>
              </w:divBdr>
              <w:divsChild>
                <w:div w:id="595747828">
                  <w:marLeft w:val="0"/>
                  <w:marRight w:val="0"/>
                  <w:marTop w:val="0"/>
                  <w:marBottom w:val="0"/>
                  <w:divBdr>
                    <w:top w:val="none" w:sz="0" w:space="0" w:color="auto"/>
                    <w:left w:val="none" w:sz="0" w:space="0" w:color="auto"/>
                    <w:bottom w:val="none" w:sz="0" w:space="0" w:color="auto"/>
                    <w:right w:val="none" w:sz="0" w:space="0" w:color="auto"/>
                  </w:divBdr>
                  <w:divsChild>
                    <w:div w:id="1109155591">
                      <w:marLeft w:val="0"/>
                      <w:marRight w:val="0"/>
                      <w:marTop w:val="0"/>
                      <w:marBottom w:val="0"/>
                      <w:divBdr>
                        <w:top w:val="none" w:sz="0" w:space="0" w:color="auto"/>
                        <w:left w:val="none" w:sz="0" w:space="0" w:color="auto"/>
                        <w:bottom w:val="none" w:sz="0" w:space="0" w:color="auto"/>
                        <w:right w:val="none" w:sz="0" w:space="0" w:color="auto"/>
                      </w:divBdr>
                      <w:divsChild>
                        <w:div w:id="466510376">
                          <w:marLeft w:val="0"/>
                          <w:marRight w:val="0"/>
                          <w:marTop w:val="0"/>
                          <w:marBottom w:val="0"/>
                          <w:divBdr>
                            <w:top w:val="none" w:sz="0" w:space="0" w:color="auto"/>
                            <w:left w:val="none" w:sz="0" w:space="0" w:color="auto"/>
                            <w:bottom w:val="none" w:sz="0" w:space="0" w:color="auto"/>
                            <w:right w:val="none" w:sz="0" w:space="0" w:color="auto"/>
                          </w:divBdr>
                          <w:divsChild>
                            <w:div w:id="22361920">
                              <w:marLeft w:val="0"/>
                              <w:marRight w:val="0"/>
                              <w:marTop w:val="0"/>
                              <w:marBottom w:val="0"/>
                              <w:divBdr>
                                <w:top w:val="none" w:sz="0" w:space="0" w:color="auto"/>
                                <w:left w:val="none" w:sz="0" w:space="0" w:color="auto"/>
                                <w:bottom w:val="none" w:sz="0" w:space="0" w:color="auto"/>
                                <w:right w:val="none" w:sz="0" w:space="0" w:color="auto"/>
                              </w:divBdr>
                              <w:divsChild>
                                <w:div w:id="850988520">
                                  <w:marLeft w:val="0"/>
                                  <w:marRight w:val="0"/>
                                  <w:marTop w:val="0"/>
                                  <w:marBottom w:val="0"/>
                                  <w:divBdr>
                                    <w:top w:val="none" w:sz="0" w:space="0" w:color="auto"/>
                                    <w:left w:val="none" w:sz="0" w:space="0" w:color="auto"/>
                                    <w:bottom w:val="none" w:sz="0" w:space="0" w:color="auto"/>
                                    <w:right w:val="none" w:sz="0" w:space="0" w:color="auto"/>
                                  </w:divBdr>
                                  <w:divsChild>
                                    <w:div w:id="583492883">
                                      <w:marLeft w:val="0"/>
                                      <w:marRight w:val="0"/>
                                      <w:marTop w:val="0"/>
                                      <w:marBottom w:val="0"/>
                                      <w:divBdr>
                                        <w:top w:val="none" w:sz="0" w:space="0" w:color="auto"/>
                                        <w:left w:val="none" w:sz="0" w:space="0" w:color="auto"/>
                                        <w:bottom w:val="none" w:sz="0" w:space="0" w:color="auto"/>
                                        <w:right w:val="none" w:sz="0" w:space="0" w:color="auto"/>
                                      </w:divBdr>
                                      <w:divsChild>
                                        <w:div w:id="9922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352367">
      <w:bodyDiv w:val="1"/>
      <w:marLeft w:val="0"/>
      <w:marRight w:val="0"/>
      <w:marTop w:val="0"/>
      <w:marBottom w:val="0"/>
      <w:divBdr>
        <w:top w:val="none" w:sz="0" w:space="0" w:color="auto"/>
        <w:left w:val="none" w:sz="0" w:space="0" w:color="auto"/>
        <w:bottom w:val="none" w:sz="0" w:space="0" w:color="auto"/>
        <w:right w:val="none" w:sz="0" w:space="0" w:color="auto"/>
      </w:divBdr>
      <w:divsChild>
        <w:div w:id="1225529831">
          <w:marLeft w:val="0"/>
          <w:marRight w:val="0"/>
          <w:marTop w:val="0"/>
          <w:marBottom w:val="0"/>
          <w:divBdr>
            <w:top w:val="none" w:sz="0" w:space="0" w:color="auto"/>
            <w:left w:val="none" w:sz="0" w:space="0" w:color="auto"/>
            <w:bottom w:val="none" w:sz="0" w:space="0" w:color="auto"/>
            <w:right w:val="none" w:sz="0" w:space="0" w:color="auto"/>
          </w:divBdr>
          <w:divsChild>
            <w:div w:id="1369796794">
              <w:marLeft w:val="0"/>
              <w:marRight w:val="0"/>
              <w:marTop w:val="0"/>
              <w:marBottom w:val="0"/>
              <w:divBdr>
                <w:top w:val="none" w:sz="0" w:space="0" w:color="auto"/>
                <w:left w:val="none" w:sz="0" w:space="0" w:color="auto"/>
                <w:bottom w:val="none" w:sz="0" w:space="0" w:color="auto"/>
                <w:right w:val="none" w:sz="0" w:space="0" w:color="auto"/>
              </w:divBdr>
              <w:divsChild>
                <w:div w:id="353267732">
                  <w:marLeft w:val="0"/>
                  <w:marRight w:val="0"/>
                  <w:marTop w:val="0"/>
                  <w:marBottom w:val="300"/>
                  <w:divBdr>
                    <w:top w:val="none" w:sz="0" w:space="0" w:color="auto"/>
                    <w:left w:val="none" w:sz="0" w:space="0" w:color="auto"/>
                    <w:bottom w:val="none" w:sz="0" w:space="0" w:color="auto"/>
                    <w:right w:val="none" w:sz="0" w:space="0" w:color="auto"/>
                  </w:divBdr>
                  <w:divsChild>
                    <w:div w:id="1006784968">
                      <w:marLeft w:val="0"/>
                      <w:marRight w:val="0"/>
                      <w:marTop w:val="0"/>
                      <w:marBottom w:val="0"/>
                      <w:divBdr>
                        <w:top w:val="none" w:sz="0" w:space="0" w:color="auto"/>
                        <w:left w:val="none" w:sz="0" w:space="0" w:color="auto"/>
                        <w:bottom w:val="none" w:sz="0" w:space="0" w:color="auto"/>
                        <w:right w:val="none" w:sz="0" w:space="0" w:color="auto"/>
                      </w:divBdr>
                      <w:divsChild>
                        <w:div w:id="479465895">
                          <w:marLeft w:val="0"/>
                          <w:marRight w:val="0"/>
                          <w:marTop w:val="0"/>
                          <w:marBottom w:val="0"/>
                          <w:divBdr>
                            <w:top w:val="none" w:sz="0" w:space="0" w:color="auto"/>
                            <w:left w:val="none" w:sz="0" w:space="0" w:color="auto"/>
                            <w:bottom w:val="none" w:sz="0" w:space="0" w:color="auto"/>
                            <w:right w:val="none" w:sz="0" w:space="0" w:color="auto"/>
                          </w:divBdr>
                          <w:divsChild>
                            <w:div w:id="1860047380">
                              <w:marLeft w:val="0"/>
                              <w:marRight w:val="0"/>
                              <w:marTop w:val="0"/>
                              <w:marBottom w:val="0"/>
                              <w:divBdr>
                                <w:top w:val="none" w:sz="0" w:space="0" w:color="auto"/>
                                <w:left w:val="none" w:sz="0" w:space="0" w:color="auto"/>
                                <w:bottom w:val="none" w:sz="0" w:space="0" w:color="auto"/>
                                <w:right w:val="none" w:sz="0" w:space="0" w:color="auto"/>
                              </w:divBdr>
                              <w:divsChild>
                                <w:div w:id="721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443062">
      <w:bodyDiv w:val="1"/>
      <w:marLeft w:val="0"/>
      <w:marRight w:val="0"/>
      <w:marTop w:val="0"/>
      <w:marBottom w:val="0"/>
      <w:divBdr>
        <w:top w:val="none" w:sz="0" w:space="0" w:color="auto"/>
        <w:left w:val="none" w:sz="0" w:space="0" w:color="auto"/>
        <w:bottom w:val="none" w:sz="0" w:space="0" w:color="auto"/>
        <w:right w:val="none" w:sz="0" w:space="0" w:color="auto"/>
      </w:divBdr>
    </w:div>
    <w:div w:id="1567959463">
      <w:bodyDiv w:val="1"/>
      <w:marLeft w:val="0"/>
      <w:marRight w:val="0"/>
      <w:marTop w:val="0"/>
      <w:marBottom w:val="0"/>
      <w:divBdr>
        <w:top w:val="none" w:sz="0" w:space="0" w:color="auto"/>
        <w:left w:val="none" w:sz="0" w:space="0" w:color="auto"/>
        <w:bottom w:val="none" w:sz="0" w:space="0" w:color="auto"/>
        <w:right w:val="none" w:sz="0" w:space="0" w:color="auto"/>
      </w:divBdr>
    </w:div>
    <w:div w:id="1606226883">
      <w:bodyDiv w:val="1"/>
      <w:marLeft w:val="0"/>
      <w:marRight w:val="0"/>
      <w:marTop w:val="0"/>
      <w:marBottom w:val="0"/>
      <w:divBdr>
        <w:top w:val="none" w:sz="0" w:space="0" w:color="auto"/>
        <w:left w:val="none" w:sz="0" w:space="0" w:color="auto"/>
        <w:bottom w:val="none" w:sz="0" w:space="0" w:color="auto"/>
        <w:right w:val="none" w:sz="0" w:space="0" w:color="auto"/>
      </w:divBdr>
    </w:div>
    <w:div w:id="1618026525">
      <w:bodyDiv w:val="1"/>
      <w:marLeft w:val="0"/>
      <w:marRight w:val="0"/>
      <w:marTop w:val="0"/>
      <w:marBottom w:val="0"/>
      <w:divBdr>
        <w:top w:val="none" w:sz="0" w:space="0" w:color="auto"/>
        <w:left w:val="none" w:sz="0" w:space="0" w:color="auto"/>
        <w:bottom w:val="none" w:sz="0" w:space="0" w:color="auto"/>
        <w:right w:val="none" w:sz="0" w:space="0" w:color="auto"/>
      </w:divBdr>
    </w:div>
    <w:div w:id="1626764898">
      <w:bodyDiv w:val="1"/>
      <w:marLeft w:val="0"/>
      <w:marRight w:val="0"/>
      <w:marTop w:val="0"/>
      <w:marBottom w:val="0"/>
      <w:divBdr>
        <w:top w:val="none" w:sz="0" w:space="0" w:color="auto"/>
        <w:left w:val="none" w:sz="0" w:space="0" w:color="auto"/>
        <w:bottom w:val="none" w:sz="0" w:space="0" w:color="auto"/>
        <w:right w:val="none" w:sz="0" w:space="0" w:color="auto"/>
      </w:divBdr>
    </w:div>
    <w:div w:id="1674841611">
      <w:bodyDiv w:val="1"/>
      <w:marLeft w:val="120"/>
      <w:marRight w:val="0"/>
      <w:marTop w:val="0"/>
      <w:marBottom w:val="0"/>
      <w:divBdr>
        <w:top w:val="none" w:sz="0" w:space="0" w:color="auto"/>
        <w:left w:val="none" w:sz="0" w:space="0" w:color="auto"/>
        <w:bottom w:val="none" w:sz="0" w:space="0" w:color="auto"/>
        <w:right w:val="none" w:sz="0" w:space="0" w:color="auto"/>
      </w:divBdr>
      <w:divsChild>
        <w:div w:id="930506225">
          <w:marLeft w:val="0"/>
          <w:marRight w:val="0"/>
          <w:marTop w:val="0"/>
          <w:marBottom w:val="0"/>
          <w:divBdr>
            <w:top w:val="none" w:sz="0" w:space="0" w:color="auto"/>
            <w:left w:val="none" w:sz="0" w:space="0" w:color="auto"/>
            <w:bottom w:val="none" w:sz="0" w:space="0" w:color="auto"/>
            <w:right w:val="none" w:sz="0" w:space="0" w:color="auto"/>
          </w:divBdr>
          <w:divsChild>
            <w:div w:id="1799103422">
              <w:marLeft w:val="0"/>
              <w:marRight w:val="0"/>
              <w:marTop w:val="1488"/>
              <w:marBottom w:val="0"/>
              <w:divBdr>
                <w:top w:val="none" w:sz="0" w:space="0" w:color="auto"/>
                <w:left w:val="none" w:sz="0" w:space="0" w:color="auto"/>
                <w:bottom w:val="none" w:sz="0" w:space="0" w:color="auto"/>
                <w:right w:val="none" w:sz="0" w:space="0" w:color="auto"/>
              </w:divBdr>
              <w:divsChild>
                <w:div w:id="482166782">
                  <w:marLeft w:val="120"/>
                  <w:marRight w:val="0"/>
                  <w:marTop w:val="0"/>
                  <w:marBottom w:val="0"/>
                  <w:divBdr>
                    <w:top w:val="none" w:sz="0" w:space="0" w:color="auto"/>
                    <w:left w:val="none" w:sz="0" w:space="0" w:color="auto"/>
                    <w:bottom w:val="single" w:sz="6" w:space="0" w:color="FFFFFF"/>
                    <w:right w:val="none" w:sz="0" w:space="0" w:color="auto"/>
                  </w:divBdr>
                  <w:divsChild>
                    <w:div w:id="2079130471">
                      <w:marLeft w:val="0"/>
                      <w:marRight w:val="0"/>
                      <w:marTop w:val="0"/>
                      <w:marBottom w:val="0"/>
                      <w:divBdr>
                        <w:top w:val="none" w:sz="0" w:space="0" w:color="auto"/>
                        <w:left w:val="none" w:sz="0" w:space="0" w:color="auto"/>
                        <w:bottom w:val="single" w:sz="48" w:space="0" w:color="FFFFFF"/>
                        <w:right w:val="none" w:sz="0" w:space="0" w:color="auto"/>
                      </w:divBdr>
                      <w:divsChild>
                        <w:div w:id="154146260">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712992607">
      <w:bodyDiv w:val="1"/>
      <w:marLeft w:val="0"/>
      <w:marRight w:val="0"/>
      <w:marTop w:val="0"/>
      <w:marBottom w:val="0"/>
      <w:divBdr>
        <w:top w:val="none" w:sz="0" w:space="0" w:color="auto"/>
        <w:left w:val="none" w:sz="0" w:space="0" w:color="auto"/>
        <w:bottom w:val="none" w:sz="0" w:space="0" w:color="auto"/>
        <w:right w:val="none" w:sz="0" w:space="0" w:color="auto"/>
      </w:divBdr>
      <w:divsChild>
        <w:div w:id="746877422">
          <w:marLeft w:val="0"/>
          <w:marRight w:val="0"/>
          <w:marTop w:val="0"/>
          <w:marBottom w:val="0"/>
          <w:divBdr>
            <w:top w:val="none" w:sz="0" w:space="0" w:color="auto"/>
            <w:left w:val="none" w:sz="0" w:space="0" w:color="auto"/>
            <w:bottom w:val="none" w:sz="0" w:space="0" w:color="auto"/>
            <w:right w:val="none" w:sz="0" w:space="0" w:color="auto"/>
          </w:divBdr>
          <w:divsChild>
            <w:div w:id="2136363652">
              <w:marLeft w:val="0"/>
              <w:marRight w:val="0"/>
              <w:marTop w:val="0"/>
              <w:marBottom w:val="0"/>
              <w:divBdr>
                <w:top w:val="none" w:sz="0" w:space="0" w:color="auto"/>
                <w:left w:val="none" w:sz="0" w:space="0" w:color="auto"/>
                <w:bottom w:val="none" w:sz="0" w:space="0" w:color="auto"/>
                <w:right w:val="none" w:sz="0" w:space="0" w:color="auto"/>
              </w:divBdr>
              <w:divsChild>
                <w:div w:id="3799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7712">
      <w:bodyDiv w:val="1"/>
      <w:marLeft w:val="0"/>
      <w:marRight w:val="0"/>
      <w:marTop w:val="0"/>
      <w:marBottom w:val="0"/>
      <w:divBdr>
        <w:top w:val="none" w:sz="0" w:space="0" w:color="auto"/>
        <w:left w:val="none" w:sz="0" w:space="0" w:color="auto"/>
        <w:bottom w:val="none" w:sz="0" w:space="0" w:color="auto"/>
        <w:right w:val="none" w:sz="0" w:space="0" w:color="auto"/>
      </w:divBdr>
      <w:divsChild>
        <w:div w:id="326517911">
          <w:marLeft w:val="0"/>
          <w:marRight w:val="0"/>
          <w:marTop w:val="0"/>
          <w:marBottom w:val="0"/>
          <w:divBdr>
            <w:top w:val="none" w:sz="0" w:space="0" w:color="auto"/>
            <w:left w:val="none" w:sz="0" w:space="0" w:color="auto"/>
            <w:bottom w:val="none" w:sz="0" w:space="0" w:color="auto"/>
            <w:right w:val="none" w:sz="0" w:space="0" w:color="auto"/>
          </w:divBdr>
          <w:divsChild>
            <w:div w:id="1514609096">
              <w:marLeft w:val="0"/>
              <w:marRight w:val="0"/>
              <w:marTop w:val="0"/>
              <w:marBottom w:val="0"/>
              <w:divBdr>
                <w:top w:val="none" w:sz="0" w:space="0" w:color="auto"/>
                <w:left w:val="none" w:sz="0" w:space="0" w:color="auto"/>
                <w:bottom w:val="none" w:sz="0" w:space="0" w:color="auto"/>
                <w:right w:val="none" w:sz="0" w:space="0" w:color="auto"/>
              </w:divBdr>
              <w:divsChild>
                <w:div w:id="824971654">
                  <w:marLeft w:val="0"/>
                  <w:marRight w:val="0"/>
                  <w:marTop w:val="0"/>
                  <w:marBottom w:val="0"/>
                  <w:divBdr>
                    <w:top w:val="none" w:sz="0" w:space="0" w:color="auto"/>
                    <w:left w:val="none" w:sz="0" w:space="0" w:color="auto"/>
                    <w:bottom w:val="none" w:sz="0" w:space="0" w:color="auto"/>
                    <w:right w:val="none" w:sz="0" w:space="0" w:color="auto"/>
                  </w:divBdr>
                  <w:divsChild>
                    <w:div w:id="852185468">
                      <w:marLeft w:val="0"/>
                      <w:marRight w:val="-10500"/>
                      <w:marTop w:val="0"/>
                      <w:marBottom w:val="0"/>
                      <w:divBdr>
                        <w:top w:val="none" w:sz="0" w:space="0" w:color="auto"/>
                        <w:left w:val="none" w:sz="0" w:space="0" w:color="auto"/>
                        <w:bottom w:val="none" w:sz="0" w:space="0" w:color="auto"/>
                        <w:right w:val="none" w:sz="0" w:space="0" w:color="auto"/>
                      </w:divBdr>
                      <w:divsChild>
                        <w:div w:id="714238367">
                          <w:marLeft w:val="0"/>
                          <w:marRight w:val="0"/>
                          <w:marTop w:val="975"/>
                          <w:marBottom w:val="0"/>
                          <w:divBdr>
                            <w:top w:val="none" w:sz="0" w:space="0" w:color="auto"/>
                            <w:left w:val="none" w:sz="0" w:space="0" w:color="auto"/>
                            <w:bottom w:val="none" w:sz="0" w:space="0" w:color="auto"/>
                            <w:right w:val="none" w:sz="0" w:space="0" w:color="auto"/>
                          </w:divBdr>
                          <w:divsChild>
                            <w:div w:id="1899899571">
                              <w:marLeft w:val="0"/>
                              <w:marRight w:val="0"/>
                              <w:marTop w:val="0"/>
                              <w:marBottom w:val="0"/>
                              <w:divBdr>
                                <w:top w:val="none" w:sz="0" w:space="0" w:color="auto"/>
                                <w:left w:val="none" w:sz="0" w:space="0" w:color="auto"/>
                                <w:bottom w:val="none" w:sz="0" w:space="0" w:color="auto"/>
                                <w:right w:val="none" w:sz="0" w:space="0" w:color="auto"/>
                              </w:divBdr>
                              <w:divsChild>
                                <w:div w:id="1386949284">
                                  <w:marLeft w:val="0"/>
                                  <w:marRight w:val="0"/>
                                  <w:marTop w:val="0"/>
                                  <w:marBottom w:val="0"/>
                                  <w:divBdr>
                                    <w:top w:val="none" w:sz="0" w:space="0" w:color="auto"/>
                                    <w:left w:val="none" w:sz="0" w:space="0" w:color="auto"/>
                                    <w:bottom w:val="none" w:sz="0" w:space="0" w:color="auto"/>
                                    <w:right w:val="none" w:sz="0" w:space="0" w:color="auto"/>
                                  </w:divBdr>
                                  <w:divsChild>
                                    <w:div w:id="1940671425">
                                      <w:marLeft w:val="0"/>
                                      <w:marRight w:val="0"/>
                                      <w:marTop w:val="0"/>
                                      <w:marBottom w:val="0"/>
                                      <w:divBdr>
                                        <w:top w:val="none" w:sz="0" w:space="0" w:color="auto"/>
                                        <w:left w:val="none" w:sz="0" w:space="0" w:color="auto"/>
                                        <w:bottom w:val="none" w:sz="0" w:space="0" w:color="auto"/>
                                        <w:right w:val="none" w:sz="0" w:space="0" w:color="auto"/>
                                      </w:divBdr>
                                      <w:divsChild>
                                        <w:div w:id="5437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396437">
      <w:bodyDiv w:val="1"/>
      <w:marLeft w:val="0"/>
      <w:marRight w:val="0"/>
      <w:marTop w:val="0"/>
      <w:marBottom w:val="0"/>
      <w:divBdr>
        <w:top w:val="none" w:sz="0" w:space="0" w:color="auto"/>
        <w:left w:val="none" w:sz="0" w:space="0" w:color="auto"/>
        <w:bottom w:val="none" w:sz="0" w:space="0" w:color="auto"/>
        <w:right w:val="none" w:sz="0" w:space="0" w:color="auto"/>
      </w:divBdr>
    </w:div>
    <w:div w:id="1878276663">
      <w:bodyDiv w:val="1"/>
      <w:marLeft w:val="0"/>
      <w:marRight w:val="0"/>
      <w:marTop w:val="0"/>
      <w:marBottom w:val="0"/>
      <w:divBdr>
        <w:top w:val="none" w:sz="0" w:space="0" w:color="auto"/>
        <w:left w:val="none" w:sz="0" w:space="0" w:color="auto"/>
        <w:bottom w:val="none" w:sz="0" w:space="0" w:color="auto"/>
        <w:right w:val="none" w:sz="0" w:space="0" w:color="auto"/>
      </w:divBdr>
      <w:divsChild>
        <w:div w:id="1296333742">
          <w:marLeft w:val="0"/>
          <w:marRight w:val="0"/>
          <w:marTop w:val="0"/>
          <w:marBottom w:val="0"/>
          <w:divBdr>
            <w:top w:val="none" w:sz="0" w:space="0" w:color="auto"/>
            <w:left w:val="none" w:sz="0" w:space="0" w:color="auto"/>
            <w:bottom w:val="none" w:sz="0" w:space="0" w:color="auto"/>
            <w:right w:val="none" w:sz="0" w:space="0" w:color="auto"/>
          </w:divBdr>
          <w:divsChild>
            <w:div w:id="1404332308">
              <w:marLeft w:val="0"/>
              <w:marRight w:val="0"/>
              <w:marTop w:val="0"/>
              <w:marBottom w:val="0"/>
              <w:divBdr>
                <w:top w:val="none" w:sz="0" w:space="0" w:color="auto"/>
                <w:left w:val="none" w:sz="0" w:space="0" w:color="auto"/>
                <w:bottom w:val="none" w:sz="0" w:space="0" w:color="auto"/>
                <w:right w:val="none" w:sz="0" w:space="0" w:color="auto"/>
              </w:divBdr>
              <w:divsChild>
                <w:div w:id="1016344655">
                  <w:marLeft w:val="0"/>
                  <w:marRight w:val="0"/>
                  <w:marTop w:val="0"/>
                  <w:marBottom w:val="0"/>
                  <w:divBdr>
                    <w:top w:val="none" w:sz="0" w:space="0" w:color="auto"/>
                    <w:left w:val="none" w:sz="0" w:space="0" w:color="auto"/>
                    <w:bottom w:val="none" w:sz="0" w:space="0" w:color="auto"/>
                    <w:right w:val="none" w:sz="0" w:space="0" w:color="auto"/>
                  </w:divBdr>
                  <w:divsChild>
                    <w:div w:id="269360889">
                      <w:marLeft w:val="0"/>
                      <w:marRight w:val="0"/>
                      <w:marTop w:val="0"/>
                      <w:marBottom w:val="0"/>
                      <w:divBdr>
                        <w:top w:val="none" w:sz="0" w:space="0" w:color="auto"/>
                        <w:left w:val="none" w:sz="0" w:space="0" w:color="auto"/>
                        <w:bottom w:val="none" w:sz="0" w:space="0" w:color="auto"/>
                        <w:right w:val="none" w:sz="0" w:space="0" w:color="auto"/>
                      </w:divBdr>
                      <w:divsChild>
                        <w:div w:id="856505392">
                          <w:marLeft w:val="0"/>
                          <w:marRight w:val="0"/>
                          <w:marTop w:val="0"/>
                          <w:marBottom w:val="0"/>
                          <w:divBdr>
                            <w:top w:val="none" w:sz="0" w:space="0" w:color="auto"/>
                            <w:left w:val="none" w:sz="0" w:space="0" w:color="auto"/>
                            <w:bottom w:val="none" w:sz="0" w:space="0" w:color="auto"/>
                            <w:right w:val="none" w:sz="0" w:space="0" w:color="auto"/>
                          </w:divBdr>
                          <w:divsChild>
                            <w:div w:id="15030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603099">
      <w:bodyDiv w:val="1"/>
      <w:marLeft w:val="0"/>
      <w:marRight w:val="0"/>
      <w:marTop w:val="0"/>
      <w:marBottom w:val="0"/>
      <w:divBdr>
        <w:top w:val="none" w:sz="0" w:space="0" w:color="auto"/>
        <w:left w:val="none" w:sz="0" w:space="0" w:color="auto"/>
        <w:bottom w:val="none" w:sz="0" w:space="0" w:color="auto"/>
        <w:right w:val="none" w:sz="0" w:space="0" w:color="auto"/>
      </w:divBdr>
    </w:div>
    <w:div w:id="1886989892">
      <w:bodyDiv w:val="1"/>
      <w:marLeft w:val="0"/>
      <w:marRight w:val="0"/>
      <w:marTop w:val="0"/>
      <w:marBottom w:val="0"/>
      <w:divBdr>
        <w:top w:val="none" w:sz="0" w:space="0" w:color="auto"/>
        <w:left w:val="none" w:sz="0" w:space="0" w:color="auto"/>
        <w:bottom w:val="none" w:sz="0" w:space="0" w:color="auto"/>
        <w:right w:val="none" w:sz="0" w:space="0" w:color="auto"/>
      </w:divBdr>
    </w:div>
    <w:div w:id="1942756475">
      <w:bodyDiv w:val="1"/>
      <w:marLeft w:val="0"/>
      <w:marRight w:val="0"/>
      <w:marTop w:val="0"/>
      <w:marBottom w:val="0"/>
      <w:divBdr>
        <w:top w:val="none" w:sz="0" w:space="0" w:color="auto"/>
        <w:left w:val="none" w:sz="0" w:space="0" w:color="auto"/>
        <w:bottom w:val="none" w:sz="0" w:space="0" w:color="auto"/>
        <w:right w:val="none" w:sz="0" w:space="0" w:color="auto"/>
      </w:divBdr>
    </w:div>
    <w:div w:id="1993827614">
      <w:marLeft w:val="0"/>
      <w:marRight w:val="0"/>
      <w:marTop w:val="0"/>
      <w:marBottom w:val="0"/>
      <w:divBdr>
        <w:top w:val="none" w:sz="0" w:space="0" w:color="auto"/>
        <w:left w:val="none" w:sz="0" w:space="0" w:color="auto"/>
        <w:bottom w:val="none" w:sz="0" w:space="0" w:color="auto"/>
        <w:right w:val="none" w:sz="0" w:space="0" w:color="auto"/>
      </w:divBdr>
      <w:divsChild>
        <w:div w:id="1993827765">
          <w:marLeft w:val="0"/>
          <w:marRight w:val="0"/>
          <w:marTop w:val="0"/>
          <w:marBottom w:val="0"/>
          <w:divBdr>
            <w:top w:val="none" w:sz="0" w:space="0" w:color="auto"/>
            <w:left w:val="none" w:sz="0" w:space="0" w:color="auto"/>
            <w:bottom w:val="none" w:sz="0" w:space="0" w:color="auto"/>
            <w:right w:val="none" w:sz="0" w:space="0" w:color="auto"/>
          </w:divBdr>
          <w:divsChild>
            <w:div w:id="1993827672">
              <w:marLeft w:val="0"/>
              <w:marRight w:val="0"/>
              <w:marTop w:val="0"/>
              <w:marBottom w:val="0"/>
              <w:divBdr>
                <w:top w:val="none" w:sz="0" w:space="0" w:color="auto"/>
                <w:left w:val="none" w:sz="0" w:space="0" w:color="auto"/>
                <w:bottom w:val="none" w:sz="0" w:space="0" w:color="auto"/>
                <w:right w:val="none" w:sz="0" w:space="0" w:color="auto"/>
              </w:divBdr>
            </w:div>
            <w:div w:id="19938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615">
      <w:marLeft w:val="0"/>
      <w:marRight w:val="0"/>
      <w:marTop w:val="0"/>
      <w:marBottom w:val="0"/>
      <w:divBdr>
        <w:top w:val="none" w:sz="0" w:space="0" w:color="auto"/>
        <w:left w:val="none" w:sz="0" w:space="0" w:color="auto"/>
        <w:bottom w:val="none" w:sz="0" w:space="0" w:color="auto"/>
        <w:right w:val="none" w:sz="0" w:space="0" w:color="auto"/>
      </w:divBdr>
      <w:divsChild>
        <w:div w:id="1993827735">
          <w:marLeft w:val="-7515"/>
          <w:marRight w:val="0"/>
          <w:marTop w:val="0"/>
          <w:marBottom w:val="0"/>
          <w:divBdr>
            <w:top w:val="none" w:sz="0" w:space="0" w:color="auto"/>
            <w:left w:val="none" w:sz="0" w:space="0" w:color="auto"/>
            <w:bottom w:val="none" w:sz="0" w:space="0" w:color="auto"/>
            <w:right w:val="none" w:sz="0" w:space="0" w:color="auto"/>
          </w:divBdr>
          <w:divsChild>
            <w:div w:id="1993827641">
              <w:marLeft w:val="0"/>
              <w:marRight w:val="0"/>
              <w:marTop w:val="0"/>
              <w:marBottom w:val="0"/>
              <w:divBdr>
                <w:top w:val="none" w:sz="0" w:space="0" w:color="auto"/>
                <w:left w:val="none" w:sz="0" w:space="0" w:color="auto"/>
                <w:bottom w:val="none" w:sz="0" w:space="0" w:color="auto"/>
                <w:right w:val="none" w:sz="0" w:space="0" w:color="auto"/>
              </w:divBdr>
              <w:divsChild>
                <w:div w:id="1993827793">
                  <w:marLeft w:val="0"/>
                  <w:marRight w:val="0"/>
                  <w:marTop w:val="0"/>
                  <w:marBottom w:val="0"/>
                  <w:divBdr>
                    <w:top w:val="none" w:sz="0" w:space="0" w:color="auto"/>
                    <w:left w:val="none" w:sz="0" w:space="0" w:color="auto"/>
                    <w:bottom w:val="none" w:sz="0" w:space="0" w:color="auto"/>
                    <w:right w:val="none" w:sz="0" w:space="0" w:color="auto"/>
                  </w:divBdr>
                  <w:divsChild>
                    <w:div w:id="1993827779">
                      <w:marLeft w:val="0"/>
                      <w:marRight w:val="0"/>
                      <w:marTop w:val="0"/>
                      <w:marBottom w:val="0"/>
                      <w:divBdr>
                        <w:top w:val="none" w:sz="0" w:space="0" w:color="auto"/>
                        <w:left w:val="none" w:sz="0" w:space="0" w:color="auto"/>
                        <w:bottom w:val="none" w:sz="0" w:space="0" w:color="auto"/>
                        <w:right w:val="none" w:sz="0" w:space="0" w:color="auto"/>
                      </w:divBdr>
                      <w:divsChild>
                        <w:div w:id="1993827750">
                          <w:marLeft w:val="0"/>
                          <w:marRight w:val="0"/>
                          <w:marTop w:val="0"/>
                          <w:marBottom w:val="0"/>
                          <w:divBdr>
                            <w:top w:val="none" w:sz="0" w:space="0" w:color="auto"/>
                            <w:left w:val="none" w:sz="0" w:space="0" w:color="auto"/>
                            <w:bottom w:val="none" w:sz="0" w:space="0" w:color="auto"/>
                            <w:right w:val="none" w:sz="0" w:space="0" w:color="auto"/>
                          </w:divBdr>
                          <w:divsChild>
                            <w:div w:id="1993827642">
                              <w:marLeft w:val="0"/>
                              <w:marRight w:val="0"/>
                              <w:marTop w:val="0"/>
                              <w:marBottom w:val="0"/>
                              <w:divBdr>
                                <w:top w:val="none" w:sz="0" w:space="0" w:color="auto"/>
                                <w:left w:val="none" w:sz="0" w:space="0" w:color="auto"/>
                                <w:bottom w:val="dotted" w:sz="6" w:space="15" w:color="FFFFFF"/>
                                <w:right w:val="none" w:sz="0" w:space="0" w:color="auto"/>
                              </w:divBdr>
                              <w:divsChild>
                                <w:div w:id="1993827715">
                                  <w:marLeft w:val="0"/>
                                  <w:marRight w:val="0"/>
                                  <w:marTop w:val="0"/>
                                  <w:marBottom w:val="0"/>
                                  <w:divBdr>
                                    <w:top w:val="none" w:sz="0" w:space="0" w:color="auto"/>
                                    <w:left w:val="none" w:sz="0" w:space="0" w:color="auto"/>
                                    <w:bottom w:val="none" w:sz="0" w:space="0" w:color="auto"/>
                                    <w:right w:val="none" w:sz="0" w:space="0" w:color="auto"/>
                                  </w:divBdr>
                                  <w:divsChild>
                                    <w:div w:id="19938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827622">
      <w:marLeft w:val="0"/>
      <w:marRight w:val="0"/>
      <w:marTop w:val="0"/>
      <w:marBottom w:val="0"/>
      <w:divBdr>
        <w:top w:val="none" w:sz="0" w:space="0" w:color="auto"/>
        <w:left w:val="none" w:sz="0" w:space="0" w:color="auto"/>
        <w:bottom w:val="none" w:sz="0" w:space="0" w:color="auto"/>
        <w:right w:val="none" w:sz="0" w:space="0" w:color="auto"/>
      </w:divBdr>
    </w:div>
    <w:div w:id="1993827635">
      <w:marLeft w:val="0"/>
      <w:marRight w:val="0"/>
      <w:marTop w:val="0"/>
      <w:marBottom w:val="0"/>
      <w:divBdr>
        <w:top w:val="none" w:sz="0" w:space="0" w:color="auto"/>
        <w:left w:val="none" w:sz="0" w:space="0" w:color="auto"/>
        <w:bottom w:val="none" w:sz="0" w:space="0" w:color="auto"/>
        <w:right w:val="none" w:sz="0" w:space="0" w:color="auto"/>
      </w:divBdr>
    </w:div>
    <w:div w:id="1993827637">
      <w:marLeft w:val="0"/>
      <w:marRight w:val="0"/>
      <w:marTop w:val="0"/>
      <w:marBottom w:val="0"/>
      <w:divBdr>
        <w:top w:val="none" w:sz="0" w:space="0" w:color="auto"/>
        <w:left w:val="none" w:sz="0" w:space="0" w:color="auto"/>
        <w:bottom w:val="none" w:sz="0" w:space="0" w:color="auto"/>
        <w:right w:val="none" w:sz="0" w:space="0" w:color="auto"/>
      </w:divBdr>
      <w:divsChild>
        <w:div w:id="1993827827">
          <w:marLeft w:val="0"/>
          <w:marRight w:val="0"/>
          <w:marTop w:val="0"/>
          <w:marBottom w:val="0"/>
          <w:divBdr>
            <w:top w:val="none" w:sz="0" w:space="0" w:color="auto"/>
            <w:left w:val="none" w:sz="0" w:space="0" w:color="auto"/>
            <w:bottom w:val="none" w:sz="0" w:space="0" w:color="auto"/>
            <w:right w:val="none" w:sz="0" w:space="0" w:color="auto"/>
          </w:divBdr>
          <w:divsChild>
            <w:div w:id="19938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640">
      <w:marLeft w:val="0"/>
      <w:marRight w:val="0"/>
      <w:marTop w:val="0"/>
      <w:marBottom w:val="0"/>
      <w:divBdr>
        <w:top w:val="none" w:sz="0" w:space="0" w:color="auto"/>
        <w:left w:val="none" w:sz="0" w:space="0" w:color="auto"/>
        <w:bottom w:val="none" w:sz="0" w:space="0" w:color="auto"/>
        <w:right w:val="none" w:sz="0" w:space="0" w:color="auto"/>
      </w:divBdr>
    </w:div>
    <w:div w:id="1993827644">
      <w:marLeft w:val="0"/>
      <w:marRight w:val="0"/>
      <w:marTop w:val="0"/>
      <w:marBottom w:val="0"/>
      <w:divBdr>
        <w:top w:val="none" w:sz="0" w:space="0" w:color="auto"/>
        <w:left w:val="none" w:sz="0" w:space="0" w:color="auto"/>
        <w:bottom w:val="none" w:sz="0" w:space="0" w:color="auto"/>
        <w:right w:val="none" w:sz="0" w:space="0" w:color="auto"/>
      </w:divBdr>
      <w:divsChild>
        <w:div w:id="1993827650">
          <w:marLeft w:val="0"/>
          <w:marRight w:val="0"/>
          <w:marTop w:val="0"/>
          <w:marBottom w:val="0"/>
          <w:divBdr>
            <w:top w:val="none" w:sz="0" w:space="0" w:color="auto"/>
            <w:left w:val="none" w:sz="0" w:space="0" w:color="auto"/>
            <w:bottom w:val="none" w:sz="0" w:space="0" w:color="auto"/>
            <w:right w:val="none" w:sz="0" w:space="0" w:color="auto"/>
          </w:divBdr>
          <w:divsChild>
            <w:div w:id="1993827740">
              <w:marLeft w:val="0"/>
              <w:marRight w:val="0"/>
              <w:marTop w:val="0"/>
              <w:marBottom w:val="0"/>
              <w:divBdr>
                <w:top w:val="none" w:sz="0" w:space="0" w:color="auto"/>
                <w:left w:val="none" w:sz="0" w:space="0" w:color="auto"/>
                <w:bottom w:val="none" w:sz="0" w:space="0" w:color="auto"/>
                <w:right w:val="none" w:sz="0" w:space="0" w:color="auto"/>
              </w:divBdr>
              <w:divsChild>
                <w:div w:id="1993827681">
                  <w:marLeft w:val="0"/>
                  <w:marRight w:val="0"/>
                  <w:marTop w:val="300"/>
                  <w:marBottom w:val="0"/>
                  <w:divBdr>
                    <w:top w:val="none" w:sz="0" w:space="0" w:color="auto"/>
                    <w:left w:val="none" w:sz="0" w:space="0" w:color="auto"/>
                    <w:bottom w:val="none" w:sz="0" w:space="0" w:color="auto"/>
                    <w:right w:val="none" w:sz="0" w:space="0" w:color="auto"/>
                  </w:divBdr>
                  <w:divsChild>
                    <w:div w:id="1993827774">
                      <w:marLeft w:val="0"/>
                      <w:marRight w:val="0"/>
                      <w:marTop w:val="0"/>
                      <w:marBottom w:val="0"/>
                      <w:divBdr>
                        <w:top w:val="none" w:sz="0" w:space="0" w:color="auto"/>
                        <w:left w:val="none" w:sz="0" w:space="0" w:color="auto"/>
                        <w:bottom w:val="none" w:sz="0" w:space="0" w:color="auto"/>
                        <w:right w:val="none" w:sz="0" w:space="0" w:color="auto"/>
                      </w:divBdr>
                      <w:divsChild>
                        <w:div w:id="19938277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827649">
      <w:marLeft w:val="0"/>
      <w:marRight w:val="0"/>
      <w:marTop w:val="0"/>
      <w:marBottom w:val="0"/>
      <w:divBdr>
        <w:top w:val="none" w:sz="0" w:space="0" w:color="auto"/>
        <w:left w:val="none" w:sz="0" w:space="0" w:color="auto"/>
        <w:bottom w:val="none" w:sz="0" w:space="0" w:color="auto"/>
        <w:right w:val="none" w:sz="0" w:space="0" w:color="auto"/>
      </w:divBdr>
      <w:divsChild>
        <w:div w:id="1993827651">
          <w:marLeft w:val="0"/>
          <w:marRight w:val="0"/>
          <w:marTop w:val="0"/>
          <w:marBottom w:val="0"/>
          <w:divBdr>
            <w:top w:val="none" w:sz="0" w:space="0" w:color="auto"/>
            <w:left w:val="none" w:sz="0" w:space="0" w:color="auto"/>
            <w:bottom w:val="none" w:sz="0" w:space="0" w:color="auto"/>
            <w:right w:val="none" w:sz="0" w:space="0" w:color="auto"/>
          </w:divBdr>
          <w:divsChild>
            <w:div w:id="1993827719">
              <w:marLeft w:val="0"/>
              <w:marRight w:val="0"/>
              <w:marTop w:val="0"/>
              <w:marBottom w:val="0"/>
              <w:divBdr>
                <w:top w:val="none" w:sz="0" w:space="0" w:color="auto"/>
                <w:left w:val="none" w:sz="0" w:space="0" w:color="auto"/>
                <w:bottom w:val="none" w:sz="0" w:space="0" w:color="auto"/>
                <w:right w:val="none" w:sz="0" w:space="0" w:color="auto"/>
              </w:divBdr>
              <w:divsChild>
                <w:div w:id="1993827748">
                  <w:marLeft w:val="0"/>
                  <w:marRight w:val="0"/>
                  <w:marTop w:val="0"/>
                  <w:marBottom w:val="0"/>
                  <w:divBdr>
                    <w:top w:val="none" w:sz="0" w:space="0" w:color="auto"/>
                    <w:left w:val="none" w:sz="0" w:space="0" w:color="auto"/>
                    <w:bottom w:val="none" w:sz="0" w:space="0" w:color="auto"/>
                    <w:right w:val="none" w:sz="0" w:space="0" w:color="auto"/>
                  </w:divBdr>
                  <w:divsChild>
                    <w:div w:id="1993827801">
                      <w:marLeft w:val="0"/>
                      <w:marRight w:val="0"/>
                      <w:marTop w:val="0"/>
                      <w:marBottom w:val="0"/>
                      <w:divBdr>
                        <w:top w:val="none" w:sz="0" w:space="0" w:color="auto"/>
                        <w:left w:val="none" w:sz="0" w:space="0" w:color="auto"/>
                        <w:bottom w:val="none" w:sz="0" w:space="0" w:color="auto"/>
                        <w:right w:val="none" w:sz="0" w:space="0" w:color="auto"/>
                      </w:divBdr>
                      <w:divsChild>
                        <w:div w:id="1993827780">
                          <w:marLeft w:val="0"/>
                          <w:marRight w:val="0"/>
                          <w:marTop w:val="0"/>
                          <w:marBottom w:val="0"/>
                          <w:divBdr>
                            <w:top w:val="none" w:sz="0" w:space="0" w:color="auto"/>
                            <w:left w:val="none" w:sz="0" w:space="0" w:color="auto"/>
                            <w:bottom w:val="none" w:sz="0" w:space="0" w:color="auto"/>
                            <w:right w:val="none" w:sz="0" w:space="0" w:color="auto"/>
                          </w:divBdr>
                          <w:divsChild>
                            <w:div w:id="1993827695">
                              <w:marLeft w:val="0"/>
                              <w:marRight w:val="0"/>
                              <w:marTop w:val="0"/>
                              <w:marBottom w:val="0"/>
                              <w:divBdr>
                                <w:top w:val="none" w:sz="0" w:space="0" w:color="auto"/>
                                <w:left w:val="none" w:sz="0" w:space="0" w:color="auto"/>
                                <w:bottom w:val="none" w:sz="0" w:space="0" w:color="auto"/>
                                <w:right w:val="none" w:sz="0" w:space="0" w:color="auto"/>
                              </w:divBdr>
                              <w:divsChild>
                                <w:div w:id="1993827645">
                                  <w:marLeft w:val="0"/>
                                  <w:marRight w:val="0"/>
                                  <w:marTop w:val="0"/>
                                  <w:marBottom w:val="0"/>
                                  <w:divBdr>
                                    <w:top w:val="none" w:sz="0" w:space="0" w:color="auto"/>
                                    <w:left w:val="none" w:sz="0" w:space="0" w:color="auto"/>
                                    <w:bottom w:val="none" w:sz="0" w:space="0" w:color="auto"/>
                                    <w:right w:val="none" w:sz="0" w:space="0" w:color="auto"/>
                                  </w:divBdr>
                                  <w:divsChild>
                                    <w:div w:id="1993827759">
                                      <w:marLeft w:val="0"/>
                                      <w:marRight w:val="0"/>
                                      <w:marTop w:val="0"/>
                                      <w:marBottom w:val="0"/>
                                      <w:divBdr>
                                        <w:top w:val="none" w:sz="0" w:space="0" w:color="auto"/>
                                        <w:left w:val="none" w:sz="0" w:space="0" w:color="auto"/>
                                        <w:bottom w:val="none" w:sz="0" w:space="0" w:color="auto"/>
                                        <w:right w:val="none" w:sz="0" w:space="0" w:color="auto"/>
                                      </w:divBdr>
                                      <w:divsChild>
                                        <w:div w:id="19938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827652">
      <w:marLeft w:val="134"/>
      <w:marRight w:val="0"/>
      <w:marTop w:val="0"/>
      <w:marBottom w:val="0"/>
      <w:divBdr>
        <w:top w:val="none" w:sz="0" w:space="0" w:color="auto"/>
        <w:left w:val="none" w:sz="0" w:space="0" w:color="auto"/>
        <w:bottom w:val="none" w:sz="0" w:space="0" w:color="auto"/>
        <w:right w:val="none" w:sz="0" w:space="0" w:color="auto"/>
      </w:divBdr>
      <w:divsChild>
        <w:div w:id="1993827697">
          <w:marLeft w:val="0"/>
          <w:marRight w:val="0"/>
          <w:marTop w:val="0"/>
          <w:marBottom w:val="0"/>
          <w:divBdr>
            <w:top w:val="none" w:sz="0" w:space="0" w:color="auto"/>
            <w:left w:val="none" w:sz="0" w:space="0" w:color="auto"/>
            <w:bottom w:val="none" w:sz="0" w:space="0" w:color="auto"/>
            <w:right w:val="none" w:sz="0" w:space="0" w:color="auto"/>
          </w:divBdr>
          <w:divsChild>
            <w:div w:id="1993827812">
              <w:marLeft w:val="0"/>
              <w:marRight w:val="0"/>
              <w:marTop w:val="1488"/>
              <w:marBottom w:val="0"/>
              <w:divBdr>
                <w:top w:val="none" w:sz="0" w:space="0" w:color="auto"/>
                <w:left w:val="none" w:sz="0" w:space="0" w:color="auto"/>
                <w:bottom w:val="none" w:sz="0" w:space="0" w:color="auto"/>
                <w:right w:val="none" w:sz="0" w:space="0" w:color="auto"/>
              </w:divBdr>
              <w:divsChild>
                <w:div w:id="1993827785">
                  <w:marLeft w:val="134"/>
                  <w:marRight w:val="0"/>
                  <w:marTop w:val="0"/>
                  <w:marBottom w:val="0"/>
                  <w:divBdr>
                    <w:top w:val="none" w:sz="0" w:space="0" w:color="auto"/>
                    <w:left w:val="none" w:sz="0" w:space="0" w:color="auto"/>
                    <w:bottom w:val="single" w:sz="6" w:space="0" w:color="FFFFFF"/>
                    <w:right w:val="none" w:sz="0" w:space="0" w:color="auto"/>
                  </w:divBdr>
                  <w:divsChild>
                    <w:div w:id="1993827636">
                      <w:marLeft w:val="0"/>
                      <w:marRight w:val="0"/>
                      <w:marTop w:val="0"/>
                      <w:marBottom w:val="0"/>
                      <w:divBdr>
                        <w:top w:val="none" w:sz="0" w:space="0" w:color="auto"/>
                        <w:left w:val="none" w:sz="0" w:space="0" w:color="auto"/>
                        <w:bottom w:val="single" w:sz="48" w:space="0" w:color="FFFFFF"/>
                        <w:right w:val="none" w:sz="0" w:space="0" w:color="auto"/>
                      </w:divBdr>
                      <w:divsChild>
                        <w:div w:id="1993827739">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993827658">
      <w:marLeft w:val="0"/>
      <w:marRight w:val="0"/>
      <w:marTop w:val="0"/>
      <w:marBottom w:val="0"/>
      <w:divBdr>
        <w:top w:val="none" w:sz="0" w:space="0" w:color="auto"/>
        <w:left w:val="none" w:sz="0" w:space="0" w:color="auto"/>
        <w:bottom w:val="none" w:sz="0" w:space="0" w:color="auto"/>
        <w:right w:val="none" w:sz="0" w:space="0" w:color="auto"/>
      </w:divBdr>
      <w:divsChild>
        <w:div w:id="1993827618">
          <w:marLeft w:val="0"/>
          <w:marRight w:val="0"/>
          <w:marTop w:val="0"/>
          <w:marBottom w:val="0"/>
          <w:divBdr>
            <w:top w:val="none" w:sz="0" w:space="0" w:color="auto"/>
            <w:left w:val="none" w:sz="0" w:space="0" w:color="auto"/>
            <w:bottom w:val="none" w:sz="0" w:space="0" w:color="auto"/>
            <w:right w:val="none" w:sz="0" w:space="0" w:color="auto"/>
          </w:divBdr>
          <w:divsChild>
            <w:div w:id="1993827696">
              <w:marLeft w:val="0"/>
              <w:marRight w:val="0"/>
              <w:marTop w:val="0"/>
              <w:marBottom w:val="0"/>
              <w:divBdr>
                <w:top w:val="none" w:sz="0" w:space="0" w:color="auto"/>
                <w:left w:val="none" w:sz="0" w:space="0" w:color="auto"/>
                <w:bottom w:val="none" w:sz="0" w:space="0" w:color="auto"/>
                <w:right w:val="none" w:sz="0" w:space="0" w:color="auto"/>
              </w:divBdr>
              <w:divsChild>
                <w:div w:id="1993827723">
                  <w:marLeft w:val="0"/>
                  <w:marRight w:val="0"/>
                  <w:marTop w:val="0"/>
                  <w:marBottom w:val="0"/>
                  <w:divBdr>
                    <w:top w:val="none" w:sz="0" w:space="0" w:color="auto"/>
                    <w:left w:val="none" w:sz="0" w:space="0" w:color="auto"/>
                    <w:bottom w:val="none" w:sz="0" w:space="0" w:color="auto"/>
                    <w:right w:val="none" w:sz="0" w:space="0" w:color="auto"/>
                  </w:divBdr>
                  <w:divsChild>
                    <w:div w:id="1993827762">
                      <w:marLeft w:val="0"/>
                      <w:marRight w:val="0"/>
                      <w:marTop w:val="0"/>
                      <w:marBottom w:val="0"/>
                      <w:divBdr>
                        <w:top w:val="none" w:sz="0" w:space="0" w:color="auto"/>
                        <w:left w:val="none" w:sz="0" w:space="0" w:color="auto"/>
                        <w:bottom w:val="none" w:sz="0" w:space="0" w:color="auto"/>
                        <w:right w:val="none" w:sz="0" w:space="0" w:color="auto"/>
                      </w:divBdr>
                      <w:divsChild>
                        <w:div w:id="1993827678">
                          <w:marLeft w:val="0"/>
                          <w:marRight w:val="0"/>
                          <w:marTop w:val="0"/>
                          <w:marBottom w:val="0"/>
                          <w:divBdr>
                            <w:top w:val="none" w:sz="0" w:space="0" w:color="auto"/>
                            <w:left w:val="none" w:sz="0" w:space="0" w:color="auto"/>
                            <w:bottom w:val="none" w:sz="0" w:space="0" w:color="auto"/>
                            <w:right w:val="none" w:sz="0" w:space="0" w:color="auto"/>
                          </w:divBdr>
                          <w:divsChild>
                            <w:div w:id="1993827727">
                              <w:marLeft w:val="0"/>
                              <w:marRight w:val="0"/>
                              <w:marTop w:val="0"/>
                              <w:marBottom w:val="0"/>
                              <w:divBdr>
                                <w:top w:val="none" w:sz="0" w:space="0" w:color="auto"/>
                                <w:left w:val="none" w:sz="0" w:space="0" w:color="auto"/>
                                <w:bottom w:val="none" w:sz="0" w:space="0" w:color="auto"/>
                                <w:right w:val="none" w:sz="0" w:space="0" w:color="auto"/>
                              </w:divBdr>
                              <w:divsChild>
                                <w:div w:id="1993827814">
                                  <w:marLeft w:val="103"/>
                                  <w:marRight w:val="103"/>
                                  <w:marTop w:val="103"/>
                                  <w:marBottom w:val="103"/>
                                  <w:divBdr>
                                    <w:top w:val="none" w:sz="0" w:space="0" w:color="auto"/>
                                    <w:left w:val="none" w:sz="0" w:space="0" w:color="auto"/>
                                    <w:bottom w:val="none" w:sz="0" w:space="0" w:color="auto"/>
                                    <w:right w:val="none" w:sz="0" w:space="0" w:color="auto"/>
                                  </w:divBdr>
                                  <w:divsChild>
                                    <w:div w:id="1993827653">
                                      <w:marLeft w:val="0"/>
                                      <w:marRight w:val="0"/>
                                      <w:marTop w:val="240"/>
                                      <w:marBottom w:val="240"/>
                                      <w:divBdr>
                                        <w:top w:val="single" w:sz="4" w:space="6" w:color="D9D6C6"/>
                                        <w:left w:val="single" w:sz="4" w:space="0" w:color="D9D6C6"/>
                                        <w:bottom w:val="single" w:sz="4" w:space="6" w:color="D9D6C6"/>
                                        <w:right w:val="single" w:sz="4" w:space="0" w:color="D9D6C6"/>
                                      </w:divBdr>
                                    </w:div>
                                  </w:divsChild>
                                </w:div>
                              </w:divsChild>
                            </w:div>
                          </w:divsChild>
                        </w:div>
                      </w:divsChild>
                    </w:div>
                  </w:divsChild>
                </w:div>
              </w:divsChild>
            </w:div>
          </w:divsChild>
        </w:div>
      </w:divsChild>
    </w:div>
    <w:div w:id="1993827660">
      <w:marLeft w:val="0"/>
      <w:marRight w:val="0"/>
      <w:marTop w:val="0"/>
      <w:marBottom w:val="0"/>
      <w:divBdr>
        <w:top w:val="none" w:sz="0" w:space="0" w:color="auto"/>
        <w:left w:val="none" w:sz="0" w:space="0" w:color="auto"/>
        <w:bottom w:val="none" w:sz="0" w:space="0" w:color="auto"/>
        <w:right w:val="none" w:sz="0" w:space="0" w:color="auto"/>
      </w:divBdr>
      <w:divsChild>
        <w:div w:id="1993827758">
          <w:marLeft w:val="0"/>
          <w:marRight w:val="0"/>
          <w:marTop w:val="0"/>
          <w:marBottom w:val="0"/>
          <w:divBdr>
            <w:top w:val="none" w:sz="0" w:space="0" w:color="auto"/>
            <w:left w:val="none" w:sz="0" w:space="0" w:color="auto"/>
            <w:bottom w:val="none" w:sz="0" w:space="0" w:color="auto"/>
            <w:right w:val="none" w:sz="0" w:space="0" w:color="auto"/>
          </w:divBdr>
          <w:divsChild>
            <w:div w:id="1993827712">
              <w:marLeft w:val="0"/>
              <w:marRight w:val="0"/>
              <w:marTop w:val="0"/>
              <w:marBottom w:val="0"/>
              <w:divBdr>
                <w:top w:val="none" w:sz="0" w:space="0" w:color="auto"/>
                <w:left w:val="none" w:sz="0" w:space="0" w:color="auto"/>
                <w:bottom w:val="none" w:sz="0" w:space="0" w:color="auto"/>
                <w:right w:val="none" w:sz="0" w:space="0" w:color="auto"/>
              </w:divBdr>
              <w:divsChild>
                <w:div w:id="19938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7669">
      <w:marLeft w:val="0"/>
      <w:marRight w:val="0"/>
      <w:marTop w:val="0"/>
      <w:marBottom w:val="0"/>
      <w:divBdr>
        <w:top w:val="none" w:sz="0" w:space="0" w:color="auto"/>
        <w:left w:val="none" w:sz="0" w:space="0" w:color="auto"/>
        <w:bottom w:val="none" w:sz="0" w:space="0" w:color="auto"/>
        <w:right w:val="none" w:sz="0" w:space="0" w:color="auto"/>
      </w:divBdr>
      <w:divsChild>
        <w:div w:id="1993827643">
          <w:marLeft w:val="0"/>
          <w:marRight w:val="0"/>
          <w:marTop w:val="0"/>
          <w:marBottom w:val="0"/>
          <w:divBdr>
            <w:top w:val="none" w:sz="0" w:space="0" w:color="auto"/>
            <w:left w:val="none" w:sz="0" w:space="0" w:color="auto"/>
            <w:bottom w:val="none" w:sz="0" w:space="0" w:color="auto"/>
            <w:right w:val="none" w:sz="0" w:space="0" w:color="auto"/>
          </w:divBdr>
          <w:divsChild>
            <w:div w:id="1993827616">
              <w:marLeft w:val="0"/>
              <w:marRight w:val="0"/>
              <w:marTop w:val="0"/>
              <w:marBottom w:val="0"/>
              <w:divBdr>
                <w:top w:val="none" w:sz="0" w:space="0" w:color="auto"/>
                <w:left w:val="none" w:sz="0" w:space="0" w:color="auto"/>
                <w:bottom w:val="none" w:sz="0" w:space="0" w:color="auto"/>
                <w:right w:val="none" w:sz="0" w:space="0" w:color="auto"/>
              </w:divBdr>
              <w:divsChild>
                <w:div w:id="1993827771">
                  <w:marLeft w:val="0"/>
                  <w:marRight w:val="0"/>
                  <w:marTop w:val="0"/>
                  <w:marBottom w:val="0"/>
                  <w:divBdr>
                    <w:top w:val="none" w:sz="0" w:space="0" w:color="auto"/>
                    <w:left w:val="none" w:sz="0" w:space="0" w:color="auto"/>
                    <w:bottom w:val="none" w:sz="0" w:space="0" w:color="auto"/>
                    <w:right w:val="none" w:sz="0" w:space="0" w:color="auto"/>
                  </w:divBdr>
                  <w:divsChild>
                    <w:div w:id="1993827690">
                      <w:marLeft w:val="0"/>
                      <w:marRight w:val="0"/>
                      <w:marTop w:val="0"/>
                      <w:marBottom w:val="0"/>
                      <w:divBdr>
                        <w:top w:val="none" w:sz="0" w:space="0" w:color="auto"/>
                        <w:left w:val="none" w:sz="0" w:space="0" w:color="auto"/>
                        <w:bottom w:val="none" w:sz="0" w:space="0" w:color="auto"/>
                        <w:right w:val="none" w:sz="0" w:space="0" w:color="auto"/>
                      </w:divBdr>
                      <w:divsChild>
                        <w:div w:id="19938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827671">
      <w:marLeft w:val="0"/>
      <w:marRight w:val="0"/>
      <w:marTop w:val="0"/>
      <w:marBottom w:val="0"/>
      <w:divBdr>
        <w:top w:val="none" w:sz="0" w:space="0" w:color="auto"/>
        <w:left w:val="none" w:sz="0" w:space="0" w:color="auto"/>
        <w:bottom w:val="none" w:sz="0" w:space="0" w:color="auto"/>
        <w:right w:val="none" w:sz="0" w:space="0" w:color="auto"/>
      </w:divBdr>
      <w:divsChild>
        <w:div w:id="1993827817">
          <w:marLeft w:val="0"/>
          <w:marRight w:val="0"/>
          <w:marTop w:val="0"/>
          <w:marBottom w:val="0"/>
          <w:divBdr>
            <w:top w:val="none" w:sz="0" w:space="0" w:color="auto"/>
            <w:left w:val="none" w:sz="0" w:space="0" w:color="auto"/>
            <w:bottom w:val="none" w:sz="0" w:space="0" w:color="auto"/>
            <w:right w:val="none" w:sz="0" w:space="0" w:color="auto"/>
          </w:divBdr>
          <w:divsChild>
            <w:div w:id="19938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673">
      <w:marLeft w:val="0"/>
      <w:marRight w:val="0"/>
      <w:marTop w:val="0"/>
      <w:marBottom w:val="0"/>
      <w:divBdr>
        <w:top w:val="none" w:sz="0" w:space="0" w:color="auto"/>
        <w:left w:val="none" w:sz="0" w:space="0" w:color="auto"/>
        <w:bottom w:val="none" w:sz="0" w:space="0" w:color="auto"/>
        <w:right w:val="none" w:sz="0" w:space="0" w:color="auto"/>
      </w:divBdr>
      <w:divsChild>
        <w:div w:id="1993827692">
          <w:marLeft w:val="0"/>
          <w:marRight w:val="0"/>
          <w:marTop w:val="0"/>
          <w:marBottom w:val="0"/>
          <w:divBdr>
            <w:top w:val="single" w:sz="6" w:space="0" w:color="D3D3D3"/>
            <w:left w:val="single" w:sz="6" w:space="0" w:color="D3D3D3"/>
            <w:bottom w:val="none" w:sz="0" w:space="0" w:color="auto"/>
            <w:right w:val="single" w:sz="6" w:space="0" w:color="D3D3D3"/>
          </w:divBdr>
          <w:divsChild>
            <w:div w:id="1993827754">
              <w:marLeft w:val="0"/>
              <w:marRight w:val="0"/>
              <w:marTop w:val="0"/>
              <w:marBottom w:val="0"/>
              <w:divBdr>
                <w:top w:val="none" w:sz="0" w:space="0" w:color="auto"/>
                <w:left w:val="none" w:sz="0" w:space="0" w:color="auto"/>
                <w:bottom w:val="none" w:sz="0" w:space="0" w:color="auto"/>
                <w:right w:val="none" w:sz="0" w:space="0" w:color="auto"/>
              </w:divBdr>
              <w:divsChild>
                <w:div w:id="1993827663">
                  <w:marLeft w:val="0"/>
                  <w:marRight w:val="0"/>
                  <w:marTop w:val="0"/>
                  <w:marBottom w:val="0"/>
                  <w:divBdr>
                    <w:top w:val="none" w:sz="0" w:space="0" w:color="auto"/>
                    <w:left w:val="none" w:sz="0" w:space="0" w:color="auto"/>
                    <w:bottom w:val="none" w:sz="0" w:space="0" w:color="auto"/>
                    <w:right w:val="none" w:sz="0" w:space="0" w:color="auto"/>
                  </w:divBdr>
                  <w:divsChild>
                    <w:div w:id="1993827796">
                      <w:marLeft w:val="0"/>
                      <w:marRight w:val="0"/>
                      <w:marTop w:val="0"/>
                      <w:marBottom w:val="0"/>
                      <w:divBdr>
                        <w:top w:val="none" w:sz="0" w:space="0" w:color="auto"/>
                        <w:left w:val="none" w:sz="0" w:space="0" w:color="auto"/>
                        <w:bottom w:val="none" w:sz="0" w:space="0" w:color="auto"/>
                        <w:right w:val="none" w:sz="0" w:space="0" w:color="auto"/>
                      </w:divBdr>
                      <w:divsChild>
                        <w:div w:id="1993827654">
                          <w:marLeft w:val="0"/>
                          <w:marRight w:val="0"/>
                          <w:marTop w:val="0"/>
                          <w:marBottom w:val="60"/>
                          <w:divBdr>
                            <w:top w:val="none" w:sz="0" w:space="0" w:color="auto"/>
                            <w:left w:val="single" w:sz="6" w:space="8" w:color="D3D3D3"/>
                            <w:bottom w:val="single" w:sz="12" w:space="8" w:color="FEC938"/>
                            <w:right w:val="single" w:sz="6" w:space="8" w:color="D3D3D3"/>
                          </w:divBdr>
                          <w:divsChild>
                            <w:div w:id="1993827674">
                              <w:marLeft w:val="0"/>
                              <w:marRight w:val="0"/>
                              <w:marTop w:val="0"/>
                              <w:marBottom w:val="0"/>
                              <w:divBdr>
                                <w:top w:val="none" w:sz="0" w:space="0" w:color="auto"/>
                                <w:left w:val="none" w:sz="0" w:space="0" w:color="auto"/>
                                <w:bottom w:val="single" w:sz="6" w:space="8" w:color="D3D3D3"/>
                                <w:right w:val="none" w:sz="0" w:space="0" w:color="auto"/>
                              </w:divBdr>
                            </w:div>
                          </w:divsChild>
                        </w:div>
                      </w:divsChild>
                    </w:div>
                  </w:divsChild>
                </w:div>
              </w:divsChild>
            </w:div>
          </w:divsChild>
        </w:div>
      </w:divsChild>
    </w:div>
    <w:div w:id="1993827676">
      <w:marLeft w:val="0"/>
      <w:marRight w:val="0"/>
      <w:marTop w:val="0"/>
      <w:marBottom w:val="0"/>
      <w:divBdr>
        <w:top w:val="none" w:sz="0" w:space="0" w:color="auto"/>
        <w:left w:val="none" w:sz="0" w:space="0" w:color="auto"/>
        <w:bottom w:val="none" w:sz="0" w:space="0" w:color="auto"/>
        <w:right w:val="none" w:sz="0" w:space="0" w:color="auto"/>
      </w:divBdr>
    </w:div>
    <w:div w:id="1993827687">
      <w:marLeft w:val="0"/>
      <w:marRight w:val="0"/>
      <w:marTop w:val="0"/>
      <w:marBottom w:val="0"/>
      <w:divBdr>
        <w:top w:val="none" w:sz="0" w:space="0" w:color="auto"/>
        <w:left w:val="none" w:sz="0" w:space="0" w:color="auto"/>
        <w:bottom w:val="none" w:sz="0" w:space="0" w:color="auto"/>
        <w:right w:val="none" w:sz="0" w:space="0" w:color="auto"/>
      </w:divBdr>
      <w:divsChild>
        <w:div w:id="1993827772">
          <w:marLeft w:val="0"/>
          <w:marRight w:val="0"/>
          <w:marTop w:val="0"/>
          <w:marBottom w:val="0"/>
          <w:divBdr>
            <w:top w:val="none" w:sz="0" w:space="0" w:color="auto"/>
            <w:left w:val="none" w:sz="0" w:space="0" w:color="auto"/>
            <w:bottom w:val="none" w:sz="0" w:space="0" w:color="auto"/>
            <w:right w:val="none" w:sz="0" w:space="0" w:color="auto"/>
          </w:divBdr>
          <w:divsChild>
            <w:div w:id="1993827630">
              <w:marLeft w:val="0"/>
              <w:marRight w:val="0"/>
              <w:marTop w:val="0"/>
              <w:marBottom w:val="0"/>
              <w:divBdr>
                <w:top w:val="none" w:sz="0" w:space="0" w:color="auto"/>
                <w:left w:val="none" w:sz="0" w:space="0" w:color="auto"/>
                <w:bottom w:val="none" w:sz="0" w:space="0" w:color="auto"/>
                <w:right w:val="none" w:sz="0" w:space="0" w:color="auto"/>
              </w:divBdr>
              <w:divsChild>
                <w:div w:id="1993827682">
                  <w:marLeft w:val="0"/>
                  <w:marRight w:val="0"/>
                  <w:marTop w:val="0"/>
                  <w:marBottom w:val="0"/>
                  <w:divBdr>
                    <w:top w:val="none" w:sz="0" w:space="0" w:color="auto"/>
                    <w:left w:val="none" w:sz="0" w:space="0" w:color="auto"/>
                    <w:bottom w:val="none" w:sz="0" w:space="0" w:color="auto"/>
                    <w:right w:val="none" w:sz="0" w:space="0" w:color="auto"/>
                  </w:divBdr>
                  <w:divsChild>
                    <w:div w:id="1993827680">
                      <w:marLeft w:val="0"/>
                      <w:marRight w:val="0"/>
                      <w:marTop w:val="0"/>
                      <w:marBottom w:val="0"/>
                      <w:divBdr>
                        <w:top w:val="single" w:sz="48" w:space="0" w:color="C8C1A4"/>
                        <w:left w:val="none" w:sz="0" w:space="0" w:color="auto"/>
                        <w:bottom w:val="none" w:sz="0" w:space="0" w:color="auto"/>
                        <w:right w:val="none" w:sz="0" w:space="0" w:color="auto"/>
                      </w:divBdr>
                    </w:div>
                  </w:divsChild>
                </w:div>
              </w:divsChild>
            </w:div>
          </w:divsChild>
        </w:div>
      </w:divsChild>
    </w:div>
    <w:div w:id="1993827689">
      <w:marLeft w:val="120"/>
      <w:marRight w:val="0"/>
      <w:marTop w:val="0"/>
      <w:marBottom w:val="0"/>
      <w:divBdr>
        <w:top w:val="none" w:sz="0" w:space="0" w:color="auto"/>
        <w:left w:val="none" w:sz="0" w:space="0" w:color="auto"/>
        <w:bottom w:val="none" w:sz="0" w:space="0" w:color="auto"/>
        <w:right w:val="none" w:sz="0" w:space="0" w:color="auto"/>
      </w:divBdr>
      <w:divsChild>
        <w:div w:id="1993827707">
          <w:marLeft w:val="0"/>
          <w:marRight w:val="0"/>
          <w:marTop w:val="0"/>
          <w:marBottom w:val="0"/>
          <w:divBdr>
            <w:top w:val="none" w:sz="0" w:space="0" w:color="auto"/>
            <w:left w:val="none" w:sz="0" w:space="0" w:color="auto"/>
            <w:bottom w:val="none" w:sz="0" w:space="0" w:color="auto"/>
            <w:right w:val="none" w:sz="0" w:space="0" w:color="auto"/>
          </w:divBdr>
          <w:divsChild>
            <w:div w:id="1993827810">
              <w:marLeft w:val="0"/>
              <w:marRight w:val="0"/>
              <w:marTop w:val="1488"/>
              <w:marBottom w:val="0"/>
              <w:divBdr>
                <w:top w:val="none" w:sz="0" w:space="0" w:color="auto"/>
                <w:left w:val="none" w:sz="0" w:space="0" w:color="auto"/>
                <w:bottom w:val="none" w:sz="0" w:space="0" w:color="auto"/>
                <w:right w:val="none" w:sz="0" w:space="0" w:color="auto"/>
              </w:divBdr>
              <w:divsChild>
                <w:div w:id="1993827638">
                  <w:marLeft w:val="120"/>
                  <w:marRight w:val="0"/>
                  <w:marTop w:val="0"/>
                  <w:marBottom w:val="0"/>
                  <w:divBdr>
                    <w:top w:val="none" w:sz="0" w:space="0" w:color="auto"/>
                    <w:left w:val="none" w:sz="0" w:space="0" w:color="auto"/>
                    <w:bottom w:val="single" w:sz="6" w:space="0" w:color="FFFFFF"/>
                    <w:right w:val="none" w:sz="0" w:space="0" w:color="auto"/>
                  </w:divBdr>
                  <w:divsChild>
                    <w:div w:id="1993827825">
                      <w:marLeft w:val="0"/>
                      <w:marRight w:val="0"/>
                      <w:marTop w:val="0"/>
                      <w:marBottom w:val="0"/>
                      <w:divBdr>
                        <w:top w:val="none" w:sz="0" w:space="0" w:color="auto"/>
                        <w:left w:val="none" w:sz="0" w:space="0" w:color="auto"/>
                        <w:bottom w:val="single" w:sz="48" w:space="0" w:color="FFFFFF"/>
                        <w:right w:val="none" w:sz="0" w:space="0" w:color="auto"/>
                      </w:divBdr>
                      <w:divsChild>
                        <w:div w:id="1993827811">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993827700">
      <w:marLeft w:val="0"/>
      <w:marRight w:val="0"/>
      <w:marTop w:val="0"/>
      <w:marBottom w:val="0"/>
      <w:divBdr>
        <w:top w:val="none" w:sz="0" w:space="0" w:color="auto"/>
        <w:left w:val="none" w:sz="0" w:space="0" w:color="auto"/>
        <w:bottom w:val="none" w:sz="0" w:space="0" w:color="auto"/>
        <w:right w:val="none" w:sz="0" w:space="0" w:color="auto"/>
      </w:divBdr>
      <w:divsChild>
        <w:div w:id="1993827632">
          <w:marLeft w:val="0"/>
          <w:marRight w:val="0"/>
          <w:marTop w:val="0"/>
          <w:marBottom w:val="0"/>
          <w:divBdr>
            <w:top w:val="none" w:sz="0" w:space="0" w:color="auto"/>
            <w:left w:val="none" w:sz="0" w:space="0" w:color="auto"/>
            <w:bottom w:val="none" w:sz="0" w:space="0" w:color="auto"/>
            <w:right w:val="none" w:sz="0" w:space="0" w:color="auto"/>
          </w:divBdr>
          <w:divsChild>
            <w:div w:id="1993827629">
              <w:marLeft w:val="0"/>
              <w:marRight w:val="0"/>
              <w:marTop w:val="0"/>
              <w:marBottom w:val="0"/>
              <w:divBdr>
                <w:top w:val="none" w:sz="0" w:space="0" w:color="auto"/>
                <w:left w:val="none" w:sz="0" w:space="0" w:color="auto"/>
                <w:bottom w:val="none" w:sz="0" w:space="0" w:color="auto"/>
                <w:right w:val="none" w:sz="0" w:space="0" w:color="auto"/>
              </w:divBdr>
              <w:divsChild>
                <w:div w:id="1993827685">
                  <w:marLeft w:val="0"/>
                  <w:marRight w:val="0"/>
                  <w:marTop w:val="300"/>
                  <w:marBottom w:val="0"/>
                  <w:divBdr>
                    <w:top w:val="none" w:sz="0" w:space="0" w:color="auto"/>
                    <w:left w:val="none" w:sz="0" w:space="0" w:color="auto"/>
                    <w:bottom w:val="none" w:sz="0" w:space="0" w:color="auto"/>
                    <w:right w:val="none" w:sz="0" w:space="0" w:color="auto"/>
                  </w:divBdr>
                  <w:divsChild>
                    <w:div w:id="1993827708">
                      <w:marLeft w:val="0"/>
                      <w:marRight w:val="0"/>
                      <w:marTop w:val="0"/>
                      <w:marBottom w:val="0"/>
                      <w:divBdr>
                        <w:top w:val="none" w:sz="0" w:space="0" w:color="auto"/>
                        <w:left w:val="none" w:sz="0" w:space="0" w:color="auto"/>
                        <w:bottom w:val="none" w:sz="0" w:space="0" w:color="auto"/>
                        <w:right w:val="none" w:sz="0" w:space="0" w:color="auto"/>
                      </w:divBdr>
                      <w:divsChild>
                        <w:div w:id="19938278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827706">
      <w:marLeft w:val="0"/>
      <w:marRight w:val="0"/>
      <w:marTop w:val="0"/>
      <w:marBottom w:val="0"/>
      <w:divBdr>
        <w:top w:val="none" w:sz="0" w:space="0" w:color="auto"/>
        <w:left w:val="none" w:sz="0" w:space="0" w:color="auto"/>
        <w:bottom w:val="none" w:sz="0" w:space="0" w:color="auto"/>
        <w:right w:val="none" w:sz="0" w:space="0" w:color="auto"/>
      </w:divBdr>
      <w:divsChild>
        <w:div w:id="1993827670">
          <w:marLeft w:val="0"/>
          <w:marRight w:val="0"/>
          <w:marTop w:val="0"/>
          <w:marBottom w:val="0"/>
          <w:divBdr>
            <w:top w:val="none" w:sz="0" w:space="0" w:color="auto"/>
            <w:left w:val="none" w:sz="0" w:space="0" w:color="auto"/>
            <w:bottom w:val="none" w:sz="0" w:space="0" w:color="auto"/>
            <w:right w:val="none" w:sz="0" w:space="0" w:color="auto"/>
          </w:divBdr>
          <w:divsChild>
            <w:div w:id="1993827805">
              <w:marLeft w:val="0"/>
              <w:marRight w:val="0"/>
              <w:marTop w:val="0"/>
              <w:marBottom w:val="0"/>
              <w:divBdr>
                <w:top w:val="none" w:sz="0" w:space="0" w:color="auto"/>
                <w:left w:val="none" w:sz="0" w:space="0" w:color="auto"/>
                <w:bottom w:val="none" w:sz="0" w:space="0" w:color="auto"/>
                <w:right w:val="none" w:sz="0" w:space="0" w:color="auto"/>
              </w:divBdr>
              <w:divsChild>
                <w:div w:id="1993827786">
                  <w:marLeft w:val="0"/>
                  <w:marRight w:val="0"/>
                  <w:marTop w:val="0"/>
                  <w:marBottom w:val="0"/>
                  <w:divBdr>
                    <w:top w:val="none" w:sz="0" w:space="0" w:color="auto"/>
                    <w:left w:val="none" w:sz="0" w:space="0" w:color="auto"/>
                    <w:bottom w:val="none" w:sz="0" w:space="0" w:color="auto"/>
                    <w:right w:val="none" w:sz="0" w:space="0" w:color="auto"/>
                  </w:divBdr>
                  <w:divsChild>
                    <w:div w:id="1993827709">
                      <w:marLeft w:val="0"/>
                      <w:marRight w:val="0"/>
                      <w:marTop w:val="0"/>
                      <w:marBottom w:val="0"/>
                      <w:divBdr>
                        <w:top w:val="single" w:sz="48" w:space="0" w:color="C8C1A4"/>
                        <w:left w:val="none" w:sz="0" w:space="0" w:color="auto"/>
                        <w:bottom w:val="none" w:sz="0" w:space="0" w:color="auto"/>
                        <w:right w:val="none" w:sz="0" w:space="0" w:color="auto"/>
                      </w:divBdr>
                    </w:div>
                  </w:divsChild>
                </w:div>
              </w:divsChild>
            </w:div>
          </w:divsChild>
        </w:div>
      </w:divsChild>
    </w:div>
    <w:div w:id="1993827714">
      <w:marLeft w:val="0"/>
      <w:marRight w:val="0"/>
      <w:marTop w:val="0"/>
      <w:marBottom w:val="0"/>
      <w:divBdr>
        <w:top w:val="none" w:sz="0" w:space="0" w:color="auto"/>
        <w:left w:val="none" w:sz="0" w:space="0" w:color="auto"/>
        <w:bottom w:val="none" w:sz="0" w:space="0" w:color="auto"/>
        <w:right w:val="none" w:sz="0" w:space="0" w:color="auto"/>
      </w:divBdr>
      <w:divsChild>
        <w:div w:id="1993827722">
          <w:marLeft w:val="0"/>
          <w:marRight w:val="0"/>
          <w:marTop w:val="0"/>
          <w:marBottom w:val="0"/>
          <w:divBdr>
            <w:top w:val="none" w:sz="0" w:space="0" w:color="auto"/>
            <w:left w:val="none" w:sz="0" w:space="0" w:color="auto"/>
            <w:bottom w:val="none" w:sz="0" w:space="0" w:color="auto"/>
            <w:right w:val="none" w:sz="0" w:space="0" w:color="auto"/>
          </w:divBdr>
          <w:divsChild>
            <w:div w:id="1993827749">
              <w:marLeft w:val="0"/>
              <w:marRight w:val="0"/>
              <w:marTop w:val="0"/>
              <w:marBottom w:val="0"/>
              <w:divBdr>
                <w:top w:val="none" w:sz="0" w:space="0" w:color="auto"/>
                <w:left w:val="none" w:sz="0" w:space="0" w:color="auto"/>
                <w:bottom w:val="none" w:sz="0" w:space="0" w:color="auto"/>
                <w:right w:val="none" w:sz="0" w:space="0" w:color="auto"/>
              </w:divBdr>
              <w:divsChild>
                <w:div w:id="1993827742">
                  <w:marLeft w:val="0"/>
                  <w:marRight w:val="0"/>
                  <w:marTop w:val="300"/>
                  <w:marBottom w:val="0"/>
                  <w:divBdr>
                    <w:top w:val="none" w:sz="0" w:space="0" w:color="auto"/>
                    <w:left w:val="none" w:sz="0" w:space="0" w:color="auto"/>
                    <w:bottom w:val="none" w:sz="0" w:space="0" w:color="auto"/>
                    <w:right w:val="none" w:sz="0" w:space="0" w:color="auto"/>
                  </w:divBdr>
                  <w:divsChild>
                    <w:div w:id="1993827808">
                      <w:marLeft w:val="0"/>
                      <w:marRight w:val="0"/>
                      <w:marTop w:val="0"/>
                      <w:marBottom w:val="0"/>
                      <w:divBdr>
                        <w:top w:val="none" w:sz="0" w:space="0" w:color="auto"/>
                        <w:left w:val="none" w:sz="0" w:space="0" w:color="auto"/>
                        <w:bottom w:val="none" w:sz="0" w:space="0" w:color="auto"/>
                        <w:right w:val="none" w:sz="0" w:space="0" w:color="auto"/>
                      </w:divBdr>
                      <w:divsChild>
                        <w:div w:id="199382763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827716">
      <w:marLeft w:val="0"/>
      <w:marRight w:val="0"/>
      <w:marTop w:val="0"/>
      <w:marBottom w:val="0"/>
      <w:divBdr>
        <w:top w:val="none" w:sz="0" w:space="0" w:color="auto"/>
        <w:left w:val="none" w:sz="0" w:space="0" w:color="auto"/>
        <w:bottom w:val="none" w:sz="0" w:space="0" w:color="auto"/>
        <w:right w:val="none" w:sz="0" w:space="0" w:color="auto"/>
      </w:divBdr>
    </w:div>
    <w:div w:id="1993827718">
      <w:marLeft w:val="0"/>
      <w:marRight w:val="0"/>
      <w:marTop w:val="0"/>
      <w:marBottom w:val="0"/>
      <w:divBdr>
        <w:top w:val="none" w:sz="0" w:space="0" w:color="auto"/>
        <w:left w:val="none" w:sz="0" w:space="0" w:color="auto"/>
        <w:bottom w:val="none" w:sz="0" w:space="0" w:color="auto"/>
        <w:right w:val="none" w:sz="0" w:space="0" w:color="auto"/>
      </w:divBdr>
    </w:div>
    <w:div w:id="1993827720">
      <w:marLeft w:val="120"/>
      <w:marRight w:val="0"/>
      <w:marTop w:val="0"/>
      <w:marBottom w:val="0"/>
      <w:divBdr>
        <w:top w:val="none" w:sz="0" w:space="0" w:color="auto"/>
        <w:left w:val="none" w:sz="0" w:space="0" w:color="auto"/>
        <w:bottom w:val="none" w:sz="0" w:space="0" w:color="auto"/>
        <w:right w:val="none" w:sz="0" w:space="0" w:color="auto"/>
      </w:divBdr>
      <w:divsChild>
        <w:div w:id="1993827746">
          <w:marLeft w:val="0"/>
          <w:marRight w:val="0"/>
          <w:marTop w:val="0"/>
          <w:marBottom w:val="0"/>
          <w:divBdr>
            <w:top w:val="none" w:sz="0" w:space="0" w:color="auto"/>
            <w:left w:val="none" w:sz="0" w:space="0" w:color="auto"/>
            <w:bottom w:val="none" w:sz="0" w:space="0" w:color="auto"/>
            <w:right w:val="none" w:sz="0" w:space="0" w:color="auto"/>
          </w:divBdr>
          <w:divsChild>
            <w:div w:id="1993827791">
              <w:marLeft w:val="0"/>
              <w:marRight w:val="0"/>
              <w:marTop w:val="1488"/>
              <w:marBottom w:val="0"/>
              <w:divBdr>
                <w:top w:val="none" w:sz="0" w:space="0" w:color="auto"/>
                <w:left w:val="none" w:sz="0" w:space="0" w:color="auto"/>
                <w:bottom w:val="none" w:sz="0" w:space="0" w:color="auto"/>
                <w:right w:val="none" w:sz="0" w:space="0" w:color="auto"/>
              </w:divBdr>
              <w:divsChild>
                <w:div w:id="1993827802">
                  <w:marLeft w:val="120"/>
                  <w:marRight w:val="0"/>
                  <w:marTop w:val="0"/>
                  <w:marBottom w:val="0"/>
                  <w:divBdr>
                    <w:top w:val="none" w:sz="0" w:space="0" w:color="auto"/>
                    <w:left w:val="none" w:sz="0" w:space="0" w:color="auto"/>
                    <w:bottom w:val="single" w:sz="6" w:space="0" w:color="FFFFFF"/>
                    <w:right w:val="none" w:sz="0" w:space="0" w:color="auto"/>
                  </w:divBdr>
                  <w:divsChild>
                    <w:div w:id="1993827734">
                      <w:marLeft w:val="0"/>
                      <w:marRight w:val="0"/>
                      <w:marTop w:val="0"/>
                      <w:marBottom w:val="0"/>
                      <w:divBdr>
                        <w:top w:val="none" w:sz="0" w:space="0" w:color="auto"/>
                        <w:left w:val="none" w:sz="0" w:space="0" w:color="auto"/>
                        <w:bottom w:val="single" w:sz="48" w:space="0" w:color="FFFFFF"/>
                        <w:right w:val="none" w:sz="0" w:space="0" w:color="auto"/>
                      </w:divBdr>
                      <w:divsChild>
                        <w:div w:id="1993827743">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993827725">
      <w:marLeft w:val="0"/>
      <w:marRight w:val="0"/>
      <w:marTop w:val="0"/>
      <w:marBottom w:val="0"/>
      <w:divBdr>
        <w:top w:val="none" w:sz="0" w:space="0" w:color="auto"/>
        <w:left w:val="none" w:sz="0" w:space="0" w:color="auto"/>
        <w:bottom w:val="none" w:sz="0" w:space="0" w:color="auto"/>
        <w:right w:val="none" w:sz="0" w:space="0" w:color="auto"/>
      </w:divBdr>
      <w:divsChild>
        <w:div w:id="1993827820">
          <w:marLeft w:val="0"/>
          <w:marRight w:val="0"/>
          <w:marTop w:val="0"/>
          <w:marBottom w:val="0"/>
          <w:divBdr>
            <w:top w:val="none" w:sz="0" w:space="0" w:color="auto"/>
            <w:left w:val="none" w:sz="0" w:space="0" w:color="auto"/>
            <w:bottom w:val="none" w:sz="0" w:space="0" w:color="auto"/>
            <w:right w:val="none" w:sz="0" w:space="0" w:color="auto"/>
          </w:divBdr>
          <w:divsChild>
            <w:div w:id="1993827624">
              <w:marLeft w:val="0"/>
              <w:marRight w:val="0"/>
              <w:marTop w:val="0"/>
              <w:marBottom w:val="0"/>
              <w:divBdr>
                <w:top w:val="none" w:sz="0" w:space="0" w:color="auto"/>
                <w:left w:val="none" w:sz="0" w:space="0" w:color="auto"/>
                <w:bottom w:val="none" w:sz="0" w:space="0" w:color="auto"/>
                <w:right w:val="none" w:sz="0" w:space="0" w:color="auto"/>
              </w:divBdr>
              <w:divsChild>
                <w:div w:id="1993827703">
                  <w:marLeft w:val="0"/>
                  <w:marRight w:val="0"/>
                  <w:marTop w:val="0"/>
                  <w:marBottom w:val="0"/>
                  <w:divBdr>
                    <w:top w:val="none" w:sz="0" w:space="0" w:color="auto"/>
                    <w:left w:val="none" w:sz="0" w:space="0" w:color="auto"/>
                    <w:bottom w:val="none" w:sz="0" w:space="0" w:color="auto"/>
                    <w:right w:val="none" w:sz="0" w:space="0" w:color="auto"/>
                  </w:divBdr>
                  <w:divsChild>
                    <w:div w:id="1993827770">
                      <w:marLeft w:val="0"/>
                      <w:marRight w:val="0"/>
                      <w:marTop w:val="0"/>
                      <w:marBottom w:val="0"/>
                      <w:divBdr>
                        <w:top w:val="none" w:sz="0" w:space="0" w:color="auto"/>
                        <w:left w:val="none" w:sz="0" w:space="0" w:color="auto"/>
                        <w:bottom w:val="none" w:sz="0" w:space="0" w:color="auto"/>
                        <w:right w:val="none" w:sz="0" w:space="0" w:color="auto"/>
                      </w:divBdr>
                      <w:divsChild>
                        <w:div w:id="19938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827730">
      <w:marLeft w:val="0"/>
      <w:marRight w:val="0"/>
      <w:marTop w:val="0"/>
      <w:marBottom w:val="0"/>
      <w:divBdr>
        <w:top w:val="none" w:sz="0" w:space="0" w:color="auto"/>
        <w:left w:val="none" w:sz="0" w:space="0" w:color="auto"/>
        <w:bottom w:val="none" w:sz="0" w:space="0" w:color="auto"/>
        <w:right w:val="none" w:sz="0" w:space="0" w:color="auto"/>
      </w:divBdr>
    </w:div>
    <w:div w:id="1993827731">
      <w:marLeft w:val="0"/>
      <w:marRight w:val="0"/>
      <w:marTop w:val="0"/>
      <w:marBottom w:val="0"/>
      <w:divBdr>
        <w:top w:val="none" w:sz="0" w:space="0" w:color="auto"/>
        <w:left w:val="none" w:sz="0" w:space="0" w:color="auto"/>
        <w:bottom w:val="none" w:sz="0" w:space="0" w:color="auto"/>
        <w:right w:val="none" w:sz="0" w:space="0" w:color="auto"/>
      </w:divBdr>
      <w:divsChild>
        <w:div w:id="1993827823">
          <w:marLeft w:val="0"/>
          <w:marRight w:val="0"/>
          <w:marTop w:val="0"/>
          <w:marBottom w:val="0"/>
          <w:divBdr>
            <w:top w:val="none" w:sz="0" w:space="0" w:color="auto"/>
            <w:left w:val="none" w:sz="0" w:space="0" w:color="auto"/>
            <w:bottom w:val="none" w:sz="0" w:space="0" w:color="auto"/>
            <w:right w:val="none" w:sz="0" w:space="0" w:color="auto"/>
          </w:divBdr>
          <w:divsChild>
            <w:div w:id="1993827661">
              <w:marLeft w:val="0"/>
              <w:marRight w:val="0"/>
              <w:marTop w:val="0"/>
              <w:marBottom w:val="0"/>
              <w:divBdr>
                <w:top w:val="none" w:sz="0" w:space="0" w:color="auto"/>
                <w:left w:val="none" w:sz="0" w:space="0" w:color="auto"/>
                <w:bottom w:val="none" w:sz="0" w:space="0" w:color="auto"/>
                <w:right w:val="none" w:sz="0" w:space="0" w:color="auto"/>
              </w:divBdr>
              <w:divsChild>
                <w:div w:id="1993827686">
                  <w:marLeft w:val="0"/>
                  <w:marRight w:val="0"/>
                  <w:marTop w:val="0"/>
                  <w:marBottom w:val="0"/>
                  <w:divBdr>
                    <w:top w:val="none" w:sz="0" w:space="0" w:color="auto"/>
                    <w:left w:val="none" w:sz="0" w:space="0" w:color="auto"/>
                    <w:bottom w:val="none" w:sz="0" w:space="0" w:color="auto"/>
                    <w:right w:val="none" w:sz="0" w:space="0" w:color="auto"/>
                  </w:divBdr>
                  <w:divsChild>
                    <w:div w:id="1993827639">
                      <w:marLeft w:val="0"/>
                      <w:marRight w:val="0"/>
                      <w:marTop w:val="0"/>
                      <w:marBottom w:val="0"/>
                      <w:divBdr>
                        <w:top w:val="none" w:sz="0" w:space="0" w:color="auto"/>
                        <w:left w:val="none" w:sz="0" w:space="0" w:color="auto"/>
                        <w:bottom w:val="none" w:sz="0" w:space="0" w:color="auto"/>
                        <w:right w:val="none" w:sz="0" w:space="0" w:color="auto"/>
                      </w:divBdr>
                      <w:divsChild>
                        <w:div w:id="1993827711">
                          <w:marLeft w:val="0"/>
                          <w:marRight w:val="0"/>
                          <w:marTop w:val="0"/>
                          <w:marBottom w:val="0"/>
                          <w:divBdr>
                            <w:top w:val="none" w:sz="0" w:space="0" w:color="auto"/>
                            <w:left w:val="none" w:sz="0" w:space="0" w:color="auto"/>
                            <w:bottom w:val="none" w:sz="0" w:space="0" w:color="auto"/>
                            <w:right w:val="none" w:sz="0" w:space="0" w:color="auto"/>
                          </w:divBdr>
                          <w:divsChild>
                            <w:div w:id="1993827797">
                              <w:marLeft w:val="0"/>
                              <w:marRight w:val="0"/>
                              <w:marTop w:val="0"/>
                              <w:marBottom w:val="0"/>
                              <w:divBdr>
                                <w:top w:val="none" w:sz="0" w:space="0" w:color="auto"/>
                                <w:left w:val="none" w:sz="0" w:space="0" w:color="auto"/>
                                <w:bottom w:val="none" w:sz="0" w:space="0" w:color="auto"/>
                                <w:right w:val="none" w:sz="0" w:space="0" w:color="auto"/>
                              </w:divBdr>
                              <w:divsChild>
                                <w:div w:id="1993827677">
                                  <w:marLeft w:val="103"/>
                                  <w:marRight w:val="103"/>
                                  <w:marTop w:val="103"/>
                                  <w:marBottom w:val="103"/>
                                  <w:divBdr>
                                    <w:top w:val="none" w:sz="0" w:space="0" w:color="auto"/>
                                    <w:left w:val="none" w:sz="0" w:space="0" w:color="auto"/>
                                    <w:bottom w:val="none" w:sz="0" w:space="0" w:color="auto"/>
                                    <w:right w:val="none" w:sz="0" w:space="0" w:color="auto"/>
                                  </w:divBdr>
                                  <w:divsChild>
                                    <w:div w:id="1993827767">
                                      <w:marLeft w:val="0"/>
                                      <w:marRight w:val="0"/>
                                      <w:marTop w:val="240"/>
                                      <w:marBottom w:val="240"/>
                                      <w:divBdr>
                                        <w:top w:val="single" w:sz="4" w:space="6" w:color="D9D6C6"/>
                                        <w:left w:val="single" w:sz="4" w:space="0" w:color="D9D6C6"/>
                                        <w:bottom w:val="single" w:sz="4" w:space="6" w:color="D9D6C6"/>
                                        <w:right w:val="single" w:sz="4" w:space="0" w:color="D9D6C6"/>
                                      </w:divBdr>
                                    </w:div>
                                  </w:divsChild>
                                </w:div>
                              </w:divsChild>
                            </w:div>
                          </w:divsChild>
                        </w:div>
                      </w:divsChild>
                    </w:div>
                  </w:divsChild>
                </w:div>
              </w:divsChild>
            </w:div>
          </w:divsChild>
        </w:div>
      </w:divsChild>
    </w:div>
    <w:div w:id="1993827732">
      <w:marLeft w:val="0"/>
      <w:marRight w:val="0"/>
      <w:marTop w:val="0"/>
      <w:marBottom w:val="0"/>
      <w:divBdr>
        <w:top w:val="none" w:sz="0" w:space="0" w:color="auto"/>
        <w:left w:val="none" w:sz="0" w:space="0" w:color="auto"/>
        <w:bottom w:val="none" w:sz="0" w:space="0" w:color="auto"/>
        <w:right w:val="none" w:sz="0" w:space="0" w:color="auto"/>
      </w:divBdr>
      <w:divsChild>
        <w:div w:id="1993827822">
          <w:marLeft w:val="0"/>
          <w:marRight w:val="0"/>
          <w:marTop w:val="0"/>
          <w:marBottom w:val="0"/>
          <w:divBdr>
            <w:top w:val="none" w:sz="0" w:space="0" w:color="auto"/>
            <w:left w:val="none" w:sz="0" w:space="0" w:color="auto"/>
            <w:bottom w:val="none" w:sz="0" w:space="0" w:color="auto"/>
            <w:right w:val="none" w:sz="0" w:space="0" w:color="auto"/>
          </w:divBdr>
          <w:divsChild>
            <w:div w:id="1993827684">
              <w:marLeft w:val="0"/>
              <w:marRight w:val="0"/>
              <w:marTop w:val="0"/>
              <w:marBottom w:val="0"/>
              <w:divBdr>
                <w:top w:val="none" w:sz="0" w:space="0" w:color="auto"/>
                <w:left w:val="none" w:sz="0" w:space="0" w:color="auto"/>
                <w:bottom w:val="none" w:sz="0" w:space="0" w:color="auto"/>
                <w:right w:val="none" w:sz="0" w:space="0" w:color="auto"/>
              </w:divBdr>
              <w:divsChild>
                <w:div w:id="1993827819">
                  <w:marLeft w:val="0"/>
                  <w:marRight w:val="0"/>
                  <w:marTop w:val="0"/>
                  <w:marBottom w:val="0"/>
                  <w:divBdr>
                    <w:top w:val="none" w:sz="0" w:space="0" w:color="auto"/>
                    <w:left w:val="none" w:sz="0" w:space="0" w:color="auto"/>
                    <w:bottom w:val="none" w:sz="0" w:space="0" w:color="auto"/>
                    <w:right w:val="none" w:sz="0" w:space="0" w:color="auto"/>
                  </w:divBdr>
                  <w:divsChild>
                    <w:div w:id="1993827693">
                      <w:marLeft w:val="0"/>
                      <w:marRight w:val="0"/>
                      <w:marTop w:val="0"/>
                      <w:marBottom w:val="0"/>
                      <w:divBdr>
                        <w:top w:val="none" w:sz="0" w:space="0" w:color="auto"/>
                        <w:left w:val="none" w:sz="0" w:space="0" w:color="auto"/>
                        <w:bottom w:val="none" w:sz="0" w:space="0" w:color="auto"/>
                        <w:right w:val="none" w:sz="0" w:space="0" w:color="auto"/>
                      </w:divBdr>
                      <w:divsChild>
                        <w:div w:id="1993827623">
                          <w:marLeft w:val="0"/>
                          <w:marRight w:val="0"/>
                          <w:marTop w:val="0"/>
                          <w:marBottom w:val="0"/>
                          <w:divBdr>
                            <w:top w:val="none" w:sz="0" w:space="0" w:color="auto"/>
                            <w:left w:val="none" w:sz="0" w:space="0" w:color="auto"/>
                            <w:bottom w:val="none" w:sz="0" w:space="0" w:color="auto"/>
                            <w:right w:val="none" w:sz="0" w:space="0" w:color="auto"/>
                          </w:divBdr>
                          <w:divsChild>
                            <w:div w:id="1993827782">
                              <w:marLeft w:val="0"/>
                              <w:marRight w:val="0"/>
                              <w:marTop w:val="0"/>
                              <w:marBottom w:val="0"/>
                              <w:divBdr>
                                <w:top w:val="none" w:sz="0" w:space="0" w:color="auto"/>
                                <w:left w:val="none" w:sz="0" w:space="0" w:color="auto"/>
                                <w:bottom w:val="none" w:sz="0" w:space="0" w:color="auto"/>
                                <w:right w:val="none" w:sz="0" w:space="0" w:color="auto"/>
                              </w:divBdr>
                              <w:divsChild>
                                <w:div w:id="19938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7733">
      <w:marLeft w:val="0"/>
      <w:marRight w:val="0"/>
      <w:marTop w:val="0"/>
      <w:marBottom w:val="0"/>
      <w:divBdr>
        <w:top w:val="none" w:sz="0" w:space="0" w:color="auto"/>
        <w:left w:val="none" w:sz="0" w:space="0" w:color="auto"/>
        <w:bottom w:val="none" w:sz="0" w:space="0" w:color="auto"/>
        <w:right w:val="none" w:sz="0" w:space="0" w:color="auto"/>
      </w:divBdr>
    </w:div>
    <w:div w:id="1993827736">
      <w:marLeft w:val="0"/>
      <w:marRight w:val="0"/>
      <w:marTop w:val="0"/>
      <w:marBottom w:val="0"/>
      <w:divBdr>
        <w:top w:val="none" w:sz="0" w:space="0" w:color="auto"/>
        <w:left w:val="none" w:sz="0" w:space="0" w:color="auto"/>
        <w:bottom w:val="none" w:sz="0" w:space="0" w:color="auto"/>
        <w:right w:val="none" w:sz="0" w:space="0" w:color="auto"/>
      </w:divBdr>
      <w:divsChild>
        <w:div w:id="1993827713">
          <w:marLeft w:val="0"/>
          <w:marRight w:val="0"/>
          <w:marTop w:val="0"/>
          <w:marBottom w:val="0"/>
          <w:divBdr>
            <w:top w:val="none" w:sz="0" w:space="0" w:color="auto"/>
            <w:left w:val="none" w:sz="0" w:space="0" w:color="auto"/>
            <w:bottom w:val="none" w:sz="0" w:space="0" w:color="auto"/>
            <w:right w:val="none" w:sz="0" w:space="0" w:color="auto"/>
          </w:divBdr>
          <w:divsChild>
            <w:div w:id="19938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737">
      <w:marLeft w:val="0"/>
      <w:marRight w:val="0"/>
      <w:marTop w:val="0"/>
      <w:marBottom w:val="0"/>
      <w:divBdr>
        <w:top w:val="none" w:sz="0" w:space="0" w:color="auto"/>
        <w:left w:val="none" w:sz="0" w:space="0" w:color="auto"/>
        <w:bottom w:val="none" w:sz="0" w:space="0" w:color="auto"/>
        <w:right w:val="none" w:sz="0" w:space="0" w:color="auto"/>
      </w:divBdr>
    </w:div>
    <w:div w:id="1993827741">
      <w:marLeft w:val="0"/>
      <w:marRight w:val="0"/>
      <w:marTop w:val="0"/>
      <w:marBottom w:val="0"/>
      <w:divBdr>
        <w:top w:val="none" w:sz="0" w:space="0" w:color="auto"/>
        <w:left w:val="none" w:sz="0" w:space="0" w:color="auto"/>
        <w:bottom w:val="none" w:sz="0" w:space="0" w:color="auto"/>
        <w:right w:val="none" w:sz="0" w:space="0" w:color="auto"/>
      </w:divBdr>
      <w:divsChild>
        <w:div w:id="1993827721">
          <w:marLeft w:val="0"/>
          <w:marRight w:val="0"/>
          <w:marTop w:val="0"/>
          <w:marBottom w:val="0"/>
          <w:divBdr>
            <w:top w:val="single" w:sz="6" w:space="0" w:color="D3D3D3"/>
            <w:left w:val="single" w:sz="6" w:space="0" w:color="D3D3D3"/>
            <w:bottom w:val="none" w:sz="0" w:space="0" w:color="auto"/>
            <w:right w:val="single" w:sz="6" w:space="0" w:color="D3D3D3"/>
          </w:divBdr>
          <w:divsChild>
            <w:div w:id="1993827701">
              <w:marLeft w:val="0"/>
              <w:marRight w:val="0"/>
              <w:marTop w:val="0"/>
              <w:marBottom w:val="0"/>
              <w:divBdr>
                <w:top w:val="none" w:sz="0" w:space="0" w:color="auto"/>
                <w:left w:val="none" w:sz="0" w:space="0" w:color="auto"/>
                <w:bottom w:val="none" w:sz="0" w:space="0" w:color="auto"/>
                <w:right w:val="none" w:sz="0" w:space="0" w:color="auto"/>
              </w:divBdr>
              <w:divsChild>
                <w:div w:id="1993827634">
                  <w:marLeft w:val="0"/>
                  <w:marRight w:val="0"/>
                  <w:marTop w:val="0"/>
                  <w:marBottom w:val="0"/>
                  <w:divBdr>
                    <w:top w:val="none" w:sz="0" w:space="0" w:color="auto"/>
                    <w:left w:val="none" w:sz="0" w:space="0" w:color="auto"/>
                    <w:bottom w:val="none" w:sz="0" w:space="0" w:color="auto"/>
                    <w:right w:val="none" w:sz="0" w:space="0" w:color="auto"/>
                  </w:divBdr>
                  <w:divsChild>
                    <w:div w:id="1993827809">
                      <w:marLeft w:val="0"/>
                      <w:marRight w:val="0"/>
                      <w:marTop w:val="0"/>
                      <w:marBottom w:val="0"/>
                      <w:divBdr>
                        <w:top w:val="none" w:sz="0" w:space="0" w:color="auto"/>
                        <w:left w:val="none" w:sz="0" w:space="0" w:color="auto"/>
                        <w:bottom w:val="none" w:sz="0" w:space="0" w:color="auto"/>
                        <w:right w:val="none" w:sz="0" w:space="0" w:color="auto"/>
                      </w:divBdr>
                      <w:divsChild>
                        <w:div w:id="1993827659">
                          <w:marLeft w:val="0"/>
                          <w:marRight w:val="0"/>
                          <w:marTop w:val="0"/>
                          <w:marBottom w:val="60"/>
                          <w:divBdr>
                            <w:top w:val="none" w:sz="0" w:space="0" w:color="auto"/>
                            <w:left w:val="single" w:sz="6" w:space="8" w:color="D3D3D3"/>
                            <w:bottom w:val="single" w:sz="12" w:space="8" w:color="FEC938"/>
                            <w:right w:val="single" w:sz="6" w:space="8" w:color="D3D3D3"/>
                          </w:divBdr>
                          <w:divsChild>
                            <w:div w:id="1993827807">
                              <w:marLeft w:val="0"/>
                              <w:marRight w:val="0"/>
                              <w:marTop w:val="0"/>
                              <w:marBottom w:val="0"/>
                              <w:divBdr>
                                <w:top w:val="none" w:sz="0" w:space="0" w:color="auto"/>
                                <w:left w:val="none" w:sz="0" w:space="0" w:color="auto"/>
                                <w:bottom w:val="single" w:sz="6" w:space="8" w:color="D3D3D3"/>
                                <w:right w:val="none" w:sz="0" w:space="0" w:color="auto"/>
                              </w:divBdr>
                            </w:div>
                          </w:divsChild>
                        </w:div>
                      </w:divsChild>
                    </w:div>
                  </w:divsChild>
                </w:div>
              </w:divsChild>
            </w:div>
          </w:divsChild>
        </w:div>
      </w:divsChild>
    </w:div>
    <w:div w:id="1993827744">
      <w:marLeft w:val="0"/>
      <w:marRight w:val="0"/>
      <w:marTop w:val="0"/>
      <w:marBottom w:val="0"/>
      <w:divBdr>
        <w:top w:val="none" w:sz="0" w:space="0" w:color="auto"/>
        <w:left w:val="none" w:sz="0" w:space="0" w:color="auto"/>
        <w:bottom w:val="none" w:sz="0" w:space="0" w:color="auto"/>
        <w:right w:val="none" w:sz="0" w:space="0" w:color="auto"/>
      </w:divBdr>
    </w:div>
    <w:div w:id="1993827745">
      <w:marLeft w:val="0"/>
      <w:marRight w:val="0"/>
      <w:marTop w:val="0"/>
      <w:marBottom w:val="0"/>
      <w:divBdr>
        <w:top w:val="none" w:sz="0" w:space="0" w:color="auto"/>
        <w:left w:val="none" w:sz="0" w:space="0" w:color="auto"/>
        <w:bottom w:val="none" w:sz="0" w:space="0" w:color="auto"/>
        <w:right w:val="none" w:sz="0" w:space="0" w:color="auto"/>
      </w:divBdr>
      <w:divsChild>
        <w:div w:id="1993827775">
          <w:marLeft w:val="0"/>
          <w:marRight w:val="0"/>
          <w:marTop w:val="0"/>
          <w:marBottom w:val="0"/>
          <w:divBdr>
            <w:top w:val="none" w:sz="0" w:space="0" w:color="auto"/>
            <w:left w:val="none" w:sz="0" w:space="0" w:color="auto"/>
            <w:bottom w:val="none" w:sz="0" w:space="0" w:color="auto"/>
            <w:right w:val="none" w:sz="0" w:space="0" w:color="auto"/>
          </w:divBdr>
          <w:divsChild>
            <w:div w:id="1993827694">
              <w:marLeft w:val="0"/>
              <w:marRight w:val="0"/>
              <w:marTop w:val="0"/>
              <w:marBottom w:val="0"/>
              <w:divBdr>
                <w:top w:val="none" w:sz="0" w:space="0" w:color="auto"/>
                <w:left w:val="none" w:sz="0" w:space="0" w:color="auto"/>
                <w:bottom w:val="none" w:sz="0" w:space="0" w:color="auto"/>
                <w:right w:val="none" w:sz="0" w:space="0" w:color="auto"/>
              </w:divBdr>
              <w:divsChild>
                <w:div w:id="1993827666">
                  <w:marLeft w:val="0"/>
                  <w:marRight w:val="0"/>
                  <w:marTop w:val="0"/>
                  <w:marBottom w:val="0"/>
                  <w:divBdr>
                    <w:top w:val="none" w:sz="0" w:space="0" w:color="auto"/>
                    <w:left w:val="none" w:sz="0" w:space="0" w:color="auto"/>
                    <w:bottom w:val="none" w:sz="0" w:space="0" w:color="auto"/>
                    <w:right w:val="none" w:sz="0" w:space="0" w:color="auto"/>
                  </w:divBdr>
                  <w:divsChild>
                    <w:div w:id="1993827698">
                      <w:marLeft w:val="0"/>
                      <w:marRight w:val="0"/>
                      <w:marTop w:val="0"/>
                      <w:marBottom w:val="0"/>
                      <w:divBdr>
                        <w:top w:val="none" w:sz="0" w:space="0" w:color="auto"/>
                        <w:left w:val="none" w:sz="0" w:space="0" w:color="auto"/>
                        <w:bottom w:val="none" w:sz="0" w:space="0" w:color="auto"/>
                        <w:right w:val="none" w:sz="0" w:space="0" w:color="auto"/>
                      </w:divBdr>
                      <w:divsChild>
                        <w:div w:id="1993827781">
                          <w:marLeft w:val="0"/>
                          <w:marRight w:val="0"/>
                          <w:marTop w:val="0"/>
                          <w:marBottom w:val="0"/>
                          <w:divBdr>
                            <w:top w:val="none" w:sz="0" w:space="0" w:color="auto"/>
                            <w:left w:val="none" w:sz="0" w:space="0" w:color="auto"/>
                            <w:bottom w:val="none" w:sz="0" w:space="0" w:color="auto"/>
                            <w:right w:val="none" w:sz="0" w:space="0" w:color="auto"/>
                          </w:divBdr>
                          <w:divsChild>
                            <w:div w:id="1993827621">
                              <w:marLeft w:val="0"/>
                              <w:marRight w:val="0"/>
                              <w:marTop w:val="0"/>
                              <w:marBottom w:val="0"/>
                              <w:divBdr>
                                <w:top w:val="none" w:sz="0" w:space="0" w:color="auto"/>
                                <w:left w:val="none" w:sz="0" w:space="0" w:color="auto"/>
                                <w:bottom w:val="none" w:sz="0" w:space="0" w:color="auto"/>
                                <w:right w:val="none" w:sz="0" w:space="0" w:color="auto"/>
                              </w:divBdr>
                              <w:divsChild>
                                <w:div w:id="1993827662">
                                  <w:marLeft w:val="0"/>
                                  <w:marRight w:val="0"/>
                                  <w:marTop w:val="0"/>
                                  <w:marBottom w:val="0"/>
                                  <w:divBdr>
                                    <w:top w:val="none" w:sz="0" w:space="0" w:color="auto"/>
                                    <w:left w:val="none" w:sz="0" w:space="0" w:color="auto"/>
                                    <w:bottom w:val="none" w:sz="0" w:space="0" w:color="auto"/>
                                    <w:right w:val="none" w:sz="0" w:space="0" w:color="auto"/>
                                  </w:divBdr>
                                  <w:divsChild>
                                    <w:div w:id="1993827702">
                                      <w:marLeft w:val="0"/>
                                      <w:marRight w:val="0"/>
                                      <w:marTop w:val="0"/>
                                      <w:marBottom w:val="0"/>
                                      <w:divBdr>
                                        <w:top w:val="none" w:sz="0" w:space="0" w:color="auto"/>
                                        <w:left w:val="none" w:sz="0" w:space="0" w:color="auto"/>
                                        <w:bottom w:val="none" w:sz="0" w:space="0" w:color="auto"/>
                                        <w:right w:val="none" w:sz="0" w:space="0" w:color="auto"/>
                                      </w:divBdr>
                                      <w:divsChild>
                                        <w:div w:id="19938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827753">
      <w:marLeft w:val="0"/>
      <w:marRight w:val="0"/>
      <w:marTop w:val="0"/>
      <w:marBottom w:val="0"/>
      <w:divBdr>
        <w:top w:val="none" w:sz="0" w:space="0" w:color="auto"/>
        <w:left w:val="none" w:sz="0" w:space="0" w:color="auto"/>
        <w:bottom w:val="none" w:sz="0" w:space="0" w:color="auto"/>
        <w:right w:val="none" w:sz="0" w:space="0" w:color="auto"/>
      </w:divBdr>
    </w:div>
    <w:div w:id="1993827755">
      <w:marLeft w:val="0"/>
      <w:marRight w:val="0"/>
      <w:marTop w:val="0"/>
      <w:marBottom w:val="0"/>
      <w:divBdr>
        <w:top w:val="none" w:sz="0" w:space="0" w:color="auto"/>
        <w:left w:val="none" w:sz="0" w:space="0" w:color="auto"/>
        <w:bottom w:val="none" w:sz="0" w:space="0" w:color="auto"/>
        <w:right w:val="none" w:sz="0" w:space="0" w:color="auto"/>
      </w:divBdr>
      <w:divsChild>
        <w:div w:id="1993827728">
          <w:marLeft w:val="0"/>
          <w:marRight w:val="0"/>
          <w:marTop w:val="0"/>
          <w:marBottom w:val="0"/>
          <w:divBdr>
            <w:top w:val="none" w:sz="0" w:space="0" w:color="auto"/>
            <w:left w:val="none" w:sz="0" w:space="0" w:color="auto"/>
            <w:bottom w:val="none" w:sz="0" w:space="0" w:color="auto"/>
            <w:right w:val="none" w:sz="0" w:space="0" w:color="auto"/>
          </w:divBdr>
          <w:divsChild>
            <w:div w:id="19938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761">
      <w:marLeft w:val="0"/>
      <w:marRight w:val="0"/>
      <w:marTop w:val="0"/>
      <w:marBottom w:val="0"/>
      <w:divBdr>
        <w:top w:val="none" w:sz="0" w:space="0" w:color="auto"/>
        <w:left w:val="none" w:sz="0" w:space="0" w:color="auto"/>
        <w:bottom w:val="none" w:sz="0" w:space="0" w:color="auto"/>
        <w:right w:val="none" w:sz="0" w:space="0" w:color="auto"/>
      </w:divBdr>
      <w:divsChild>
        <w:div w:id="1993827751">
          <w:marLeft w:val="0"/>
          <w:marRight w:val="0"/>
          <w:marTop w:val="0"/>
          <w:marBottom w:val="0"/>
          <w:divBdr>
            <w:top w:val="none" w:sz="0" w:space="0" w:color="auto"/>
            <w:left w:val="none" w:sz="0" w:space="0" w:color="auto"/>
            <w:bottom w:val="none" w:sz="0" w:space="0" w:color="auto"/>
            <w:right w:val="none" w:sz="0" w:space="0" w:color="auto"/>
          </w:divBdr>
          <w:divsChild>
            <w:div w:id="1993827705">
              <w:marLeft w:val="0"/>
              <w:marRight w:val="0"/>
              <w:marTop w:val="0"/>
              <w:marBottom w:val="0"/>
              <w:divBdr>
                <w:top w:val="none" w:sz="0" w:space="0" w:color="auto"/>
                <w:left w:val="none" w:sz="0" w:space="0" w:color="auto"/>
                <w:bottom w:val="none" w:sz="0" w:space="0" w:color="auto"/>
                <w:right w:val="none" w:sz="0" w:space="0" w:color="auto"/>
              </w:divBdr>
              <w:divsChild>
                <w:div w:id="1993827704">
                  <w:marLeft w:val="0"/>
                  <w:marRight w:val="0"/>
                  <w:marTop w:val="0"/>
                  <w:marBottom w:val="0"/>
                  <w:divBdr>
                    <w:top w:val="none" w:sz="0" w:space="0" w:color="auto"/>
                    <w:left w:val="none" w:sz="0" w:space="0" w:color="auto"/>
                    <w:bottom w:val="none" w:sz="0" w:space="0" w:color="auto"/>
                    <w:right w:val="none" w:sz="0" w:space="0" w:color="auto"/>
                  </w:divBdr>
                  <w:divsChild>
                    <w:div w:id="19938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7764">
      <w:marLeft w:val="0"/>
      <w:marRight w:val="0"/>
      <w:marTop w:val="0"/>
      <w:marBottom w:val="0"/>
      <w:divBdr>
        <w:top w:val="none" w:sz="0" w:space="0" w:color="auto"/>
        <w:left w:val="none" w:sz="0" w:space="0" w:color="auto"/>
        <w:bottom w:val="none" w:sz="0" w:space="0" w:color="auto"/>
        <w:right w:val="none" w:sz="0" w:space="0" w:color="auto"/>
      </w:divBdr>
    </w:div>
    <w:div w:id="1993827766">
      <w:marLeft w:val="0"/>
      <w:marRight w:val="0"/>
      <w:marTop w:val="0"/>
      <w:marBottom w:val="0"/>
      <w:divBdr>
        <w:top w:val="none" w:sz="0" w:space="0" w:color="auto"/>
        <w:left w:val="none" w:sz="0" w:space="0" w:color="auto"/>
        <w:bottom w:val="none" w:sz="0" w:space="0" w:color="auto"/>
        <w:right w:val="none" w:sz="0" w:space="0" w:color="auto"/>
      </w:divBdr>
    </w:div>
    <w:div w:id="1993827773">
      <w:marLeft w:val="0"/>
      <w:marRight w:val="0"/>
      <w:marTop w:val="0"/>
      <w:marBottom w:val="0"/>
      <w:divBdr>
        <w:top w:val="none" w:sz="0" w:space="0" w:color="auto"/>
        <w:left w:val="none" w:sz="0" w:space="0" w:color="auto"/>
        <w:bottom w:val="none" w:sz="0" w:space="0" w:color="auto"/>
        <w:right w:val="none" w:sz="0" w:space="0" w:color="auto"/>
      </w:divBdr>
      <w:divsChild>
        <w:div w:id="1993827656">
          <w:marLeft w:val="0"/>
          <w:marRight w:val="0"/>
          <w:marTop w:val="0"/>
          <w:marBottom w:val="0"/>
          <w:divBdr>
            <w:top w:val="none" w:sz="0" w:space="0" w:color="auto"/>
            <w:left w:val="none" w:sz="0" w:space="0" w:color="auto"/>
            <w:bottom w:val="none" w:sz="0" w:space="0" w:color="auto"/>
            <w:right w:val="none" w:sz="0" w:space="0" w:color="auto"/>
          </w:divBdr>
          <w:divsChild>
            <w:div w:id="1993827729">
              <w:marLeft w:val="0"/>
              <w:marRight w:val="0"/>
              <w:marTop w:val="0"/>
              <w:marBottom w:val="0"/>
              <w:divBdr>
                <w:top w:val="none" w:sz="0" w:space="0" w:color="auto"/>
                <w:left w:val="none" w:sz="0" w:space="0" w:color="auto"/>
                <w:bottom w:val="none" w:sz="0" w:space="0" w:color="auto"/>
                <w:right w:val="none" w:sz="0" w:space="0" w:color="auto"/>
              </w:divBdr>
              <w:divsChild>
                <w:div w:id="1993827760">
                  <w:marLeft w:val="0"/>
                  <w:marRight w:val="0"/>
                  <w:marTop w:val="0"/>
                  <w:marBottom w:val="0"/>
                  <w:divBdr>
                    <w:top w:val="none" w:sz="0" w:space="0" w:color="auto"/>
                    <w:left w:val="none" w:sz="0" w:space="0" w:color="auto"/>
                    <w:bottom w:val="none" w:sz="0" w:space="0" w:color="auto"/>
                    <w:right w:val="none" w:sz="0" w:space="0" w:color="auto"/>
                  </w:divBdr>
                  <w:divsChild>
                    <w:div w:id="1993827683">
                      <w:marLeft w:val="0"/>
                      <w:marRight w:val="0"/>
                      <w:marTop w:val="0"/>
                      <w:marBottom w:val="0"/>
                      <w:divBdr>
                        <w:top w:val="single" w:sz="48" w:space="0" w:color="C8C1A4"/>
                        <w:left w:val="none" w:sz="0" w:space="0" w:color="auto"/>
                        <w:bottom w:val="none" w:sz="0" w:space="0" w:color="auto"/>
                        <w:right w:val="none" w:sz="0" w:space="0" w:color="auto"/>
                      </w:divBdr>
                    </w:div>
                  </w:divsChild>
                </w:div>
              </w:divsChild>
            </w:div>
          </w:divsChild>
        </w:div>
      </w:divsChild>
    </w:div>
    <w:div w:id="1993827783">
      <w:marLeft w:val="0"/>
      <w:marRight w:val="0"/>
      <w:marTop w:val="0"/>
      <w:marBottom w:val="0"/>
      <w:divBdr>
        <w:top w:val="none" w:sz="0" w:space="0" w:color="auto"/>
        <w:left w:val="none" w:sz="0" w:space="0" w:color="auto"/>
        <w:bottom w:val="none" w:sz="0" w:space="0" w:color="auto"/>
        <w:right w:val="none" w:sz="0" w:space="0" w:color="auto"/>
      </w:divBdr>
      <w:divsChild>
        <w:div w:id="1993827800">
          <w:marLeft w:val="0"/>
          <w:marRight w:val="0"/>
          <w:marTop w:val="0"/>
          <w:marBottom w:val="0"/>
          <w:divBdr>
            <w:top w:val="none" w:sz="0" w:space="0" w:color="auto"/>
            <w:left w:val="none" w:sz="0" w:space="0" w:color="auto"/>
            <w:bottom w:val="none" w:sz="0" w:space="0" w:color="auto"/>
            <w:right w:val="none" w:sz="0" w:space="0" w:color="auto"/>
          </w:divBdr>
          <w:divsChild>
            <w:div w:id="1993827699">
              <w:marLeft w:val="0"/>
              <w:marRight w:val="0"/>
              <w:marTop w:val="0"/>
              <w:marBottom w:val="0"/>
              <w:divBdr>
                <w:top w:val="none" w:sz="0" w:space="0" w:color="auto"/>
                <w:left w:val="none" w:sz="0" w:space="0" w:color="auto"/>
                <w:bottom w:val="none" w:sz="0" w:space="0" w:color="auto"/>
                <w:right w:val="none" w:sz="0" w:space="0" w:color="auto"/>
              </w:divBdr>
              <w:divsChild>
                <w:div w:id="1993827628">
                  <w:marLeft w:val="0"/>
                  <w:marRight w:val="0"/>
                  <w:marTop w:val="0"/>
                  <w:marBottom w:val="0"/>
                  <w:divBdr>
                    <w:top w:val="none" w:sz="0" w:space="0" w:color="auto"/>
                    <w:left w:val="none" w:sz="0" w:space="0" w:color="auto"/>
                    <w:bottom w:val="none" w:sz="0" w:space="0" w:color="auto"/>
                    <w:right w:val="none" w:sz="0" w:space="0" w:color="auto"/>
                  </w:divBdr>
                  <w:divsChild>
                    <w:div w:id="1993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7788">
      <w:marLeft w:val="0"/>
      <w:marRight w:val="0"/>
      <w:marTop w:val="0"/>
      <w:marBottom w:val="0"/>
      <w:divBdr>
        <w:top w:val="none" w:sz="0" w:space="0" w:color="auto"/>
        <w:left w:val="none" w:sz="0" w:space="0" w:color="auto"/>
        <w:bottom w:val="none" w:sz="0" w:space="0" w:color="auto"/>
        <w:right w:val="none" w:sz="0" w:space="0" w:color="auto"/>
      </w:divBdr>
    </w:div>
    <w:div w:id="1993827789">
      <w:marLeft w:val="0"/>
      <w:marRight w:val="0"/>
      <w:marTop w:val="0"/>
      <w:marBottom w:val="0"/>
      <w:divBdr>
        <w:top w:val="none" w:sz="0" w:space="0" w:color="auto"/>
        <w:left w:val="none" w:sz="0" w:space="0" w:color="auto"/>
        <w:bottom w:val="none" w:sz="0" w:space="0" w:color="auto"/>
        <w:right w:val="none" w:sz="0" w:space="0" w:color="auto"/>
      </w:divBdr>
      <w:divsChild>
        <w:div w:id="1993827688">
          <w:marLeft w:val="-7515"/>
          <w:marRight w:val="0"/>
          <w:marTop w:val="0"/>
          <w:marBottom w:val="0"/>
          <w:divBdr>
            <w:top w:val="none" w:sz="0" w:space="0" w:color="auto"/>
            <w:left w:val="none" w:sz="0" w:space="0" w:color="auto"/>
            <w:bottom w:val="none" w:sz="0" w:space="0" w:color="auto"/>
            <w:right w:val="none" w:sz="0" w:space="0" w:color="auto"/>
          </w:divBdr>
          <w:divsChild>
            <w:div w:id="1993827691">
              <w:marLeft w:val="0"/>
              <w:marRight w:val="0"/>
              <w:marTop w:val="0"/>
              <w:marBottom w:val="0"/>
              <w:divBdr>
                <w:top w:val="none" w:sz="0" w:space="0" w:color="auto"/>
                <w:left w:val="none" w:sz="0" w:space="0" w:color="auto"/>
                <w:bottom w:val="none" w:sz="0" w:space="0" w:color="auto"/>
                <w:right w:val="none" w:sz="0" w:space="0" w:color="auto"/>
              </w:divBdr>
              <w:divsChild>
                <w:div w:id="1993827625">
                  <w:marLeft w:val="0"/>
                  <w:marRight w:val="0"/>
                  <w:marTop w:val="0"/>
                  <w:marBottom w:val="0"/>
                  <w:divBdr>
                    <w:top w:val="none" w:sz="0" w:space="0" w:color="auto"/>
                    <w:left w:val="none" w:sz="0" w:space="0" w:color="auto"/>
                    <w:bottom w:val="none" w:sz="0" w:space="0" w:color="auto"/>
                    <w:right w:val="none" w:sz="0" w:space="0" w:color="auto"/>
                  </w:divBdr>
                  <w:divsChild>
                    <w:div w:id="1993827777">
                      <w:marLeft w:val="0"/>
                      <w:marRight w:val="0"/>
                      <w:marTop w:val="0"/>
                      <w:marBottom w:val="0"/>
                      <w:divBdr>
                        <w:top w:val="none" w:sz="0" w:space="0" w:color="auto"/>
                        <w:left w:val="none" w:sz="0" w:space="0" w:color="auto"/>
                        <w:bottom w:val="none" w:sz="0" w:space="0" w:color="auto"/>
                        <w:right w:val="none" w:sz="0" w:space="0" w:color="auto"/>
                      </w:divBdr>
                      <w:divsChild>
                        <w:div w:id="1993827816">
                          <w:marLeft w:val="0"/>
                          <w:marRight w:val="0"/>
                          <w:marTop w:val="0"/>
                          <w:marBottom w:val="0"/>
                          <w:divBdr>
                            <w:top w:val="none" w:sz="0" w:space="0" w:color="auto"/>
                            <w:left w:val="none" w:sz="0" w:space="0" w:color="auto"/>
                            <w:bottom w:val="none" w:sz="0" w:space="0" w:color="auto"/>
                            <w:right w:val="none" w:sz="0" w:space="0" w:color="auto"/>
                          </w:divBdr>
                          <w:divsChild>
                            <w:div w:id="1993827667">
                              <w:marLeft w:val="0"/>
                              <w:marRight w:val="0"/>
                              <w:marTop w:val="0"/>
                              <w:marBottom w:val="0"/>
                              <w:divBdr>
                                <w:top w:val="none" w:sz="0" w:space="0" w:color="auto"/>
                                <w:left w:val="none" w:sz="0" w:space="0" w:color="auto"/>
                                <w:bottom w:val="dotted" w:sz="6" w:space="15" w:color="FFFFFF"/>
                                <w:right w:val="none" w:sz="0" w:space="0" w:color="auto"/>
                              </w:divBdr>
                              <w:divsChild>
                                <w:div w:id="1993827795">
                                  <w:marLeft w:val="0"/>
                                  <w:marRight w:val="0"/>
                                  <w:marTop w:val="0"/>
                                  <w:marBottom w:val="0"/>
                                  <w:divBdr>
                                    <w:top w:val="none" w:sz="0" w:space="0" w:color="auto"/>
                                    <w:left w:val="none" w:sz="0" w:space="0" w:color="auto"/>
                                    <w:bottom w:val="none" w:sz="0" w:space="0" w:color="auto"/>
                                    <w:right w:val="none" w:sz="0" w:space="0" w:color="auto"/>
                                  </w:divBdr>
                                  <w:divsChild>
                                    <w:div w:id="199382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827794">
      <w:marLeft w:val="0"/>
      <w:marRight w:val="0"/>
      <w:marTop w:val="0"/>
      <w:marBottom w:val="0"/>
      <w:divBdr>
        <w:top w:val="none" w:sz="0" w:space="0" w:color="auto"/>
        <w:left w:val="none" w:sz="0" w:space="0" w:color="auto"/>
        <w:bottom w:val="none" w:sz="0" w:space="0" w:color="auto"/>
        <w:right w:val="none" w:sz="0" w:space="0" w:color="auto"/>
      </w:divBdr>
      <w:divsChild>
        <w:div w:id="1993827813">
          <w:marLeft w:val="0"/>
          <w:marRight w:val="0"/>
          <w:marTop w:val="0"/>
          <w:marBottom w:val="0"/>
          <w:divBdr>
            <w:top w:val="none" w:sz="0" w:space="0" w:color="auto"/>
            <w:left w:val="none" w:sz="0" w:space="0" w:color="auto"/>
            <w:bottom w:val="none" w:sz="0" w:space="0" w:color="auto"/>
            <w:right w:val="none" w:sz="0" w:space="0" w:color="auto"/>
          </w:divBdr>
          <w:divsChild>
            <w:div w:id="1993827710">
              <w:marLeft w:val="0"/>
              <w:marRight w:val="0"/>
              <w:marTop w:val="0"/>
              <w:marBottom w:val="0"/>
              <w:divBdr>
                <w:top w:val="none" w:sz="0" w:space="0" w:color="auto"/>
                <w:left w:val="none" w:sz="0" w:space="0" w:color="auto"/>
                <w:bottom w:val="none" w:sz="0" w:space="0" w:color="auto"/>
                <w:right w:val="none" w:sz="0" w:space="0" w:color="auto"/>
              </w:divBdr>
              <w:divsChild>
                <w:div w:id="1993827664">
                  <w:marLeft w:val="0"/>
                  <w:marRight w:val="0"/>
                  <w:marTop w:val="0"/>
                  <w:marBottom w:val="0"/>
                  <w:divBdr>
                    <w:top w:val="none" w:sz="0" w:space="0" w:color="auto"/>
                    <w:left w:val="none" w:sz="0" w:space="0" w:color="auto"/>
                    <w:bottom w:val="none" w:sz="0" w:space="0" w:color="auto"/>
                    <w:right w:val="none" w:sz="0" w:space="0" w:color="auto"/>
                  </w:divBdr>
                  <w:divsChild>
                    <w:div w:id="19938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7798">
      <w:marLeft w:val="0"/>
      <w:marRight w:val="0"/>
      <w:marTop w:val="0"/>
      <w:marBottom w:val="0"/>
      <w:divBdr>
        <w:top w:val="none" w:sz="0" w:space="0" w:color="auto"/>
        <w:left w:val="none" w:sz="0" w:space="0" w:color="auto"/>
        <w:bottom w:val="none" w:sz="0" w:space="0" w:color="auto"/>
        <w:right w:val="none" w:sz="0" w:space="0" w:color="auto"/>
      </w:divBdr>
      <w:divsChild>
        <w:div w:id="1993827803">
          <w:marLeft w:val="0"/>
          <w:marRight w:val="0"/>
          <w:marTop w:val="0"/>
          <w:marBottom w:val="0"/>
          <w:divBdr>
            <w:top w:val="none" w:sz="0" w:space="0" w:color="auto"/>
            <w:left w:val="none" w:sz="0" w:space="0" w:color="auto"/>
            <w:bottom w:val="none" w:sz="0" w:space="0" w:color="auto"/>
            <w:right w:val="none" w:sz="0" w:space="0" w:color="auto"/>
          </w:divBdr>
          <w:divsChild>
            <w:div w:id="1993827679">
              <w:marLeft w:val="0"/>
              <w:marRight w:val="0"/>
              <w:marTop w:val="0"/>
              <w:marBottom w:val="0"/>
              <w:divBdr>
                <w:top w:val="none" w:sz="0" w:space="0" w:color="auto"/>
                <w:left w:val="none" w:sz="0" w:space="0" w:color="auto"/>
                <w:bottom w:val="none" w:sz="0" w:space="0" w:color="auto"/>
                <w:right w:val="none" w:sz="0" w:space="0" w:color="auto"/>
              </w:divBdr>
              <w:divsChild>
                <w:div w:id="1993827668">
                  <w:marLeft w:val="0"/>
                  <w:marRight w:val="0"/>
                  <w:marTop w:val="0"/>
                  <w:marBottom w:val="0"/>
                  <w:divBdr>
                    <w:top w:val="none" w:sz="0" w:space="0" w:color="auto"/>
                    <w:left w:val="none" w:sz="0" w:space="0" w:color="auto"/>
                    <w:bottom w:val="none" w:sz="0" w:space="0" w:color="auto"/>
                    <w:right w:val="none" w:sz="0" w:space="0" w:color="auto"/>
                  </w:divBdr>
                  <w:divsChild>
                    <w:div w:id="1993827647">
                      <w:marLeft w:val="0"/>
                      <w:marRight w:val="0"/>
                      <w:marTop w:val="0"/>
                      <w:marBottom w:val="0"/>
                      <w:divBdr>
                        <w:top w:val="single" w:sz="48" w:space="0" w:color="C8C1A4"/>
                        <w:left w:val="none" w:sz="0" w:space="0" w:color="auto"/>
                        <w:bottom w:val="none" w:sz="0" w:space="0" w:color="auto"/>
                        <w:right w:val="none" w:sz="0" w:space="0" w:color="auto"/>
                      </w:divBdr>
                    </w:div>
                  </w:divsChild>
                </w:div>
              </w:divsChild>
            </w:div>
          </w:divsChild>
        </w:div>
      </w:divsChild>
    </w:div>
    <w:div w:id="1993827799">
      <w:marLeft w:val="0"/>
      <w:marRight w:val="0"/>
      <w:marTop w:val="0"/>
      <w:marBottom w:val="0"/>
      <w:divBdr>
        <w:top w:val="none" w:sz="0" w:space="0" w:color="auto"/>
        <w:left w:val="none" w:sz="0" w:space="0" w:color="auto"/>
        <w:bottom w:val="none" w:sz="0" w:space="0" w:color="auto"/>
        <w:right w:val="none" w:sz="0" w:space="0" w:color="auto"/>
      </w:divBdr>
      <w:divsChild>
        <w:div w:id="1993827756">
          <w:marLeft w:val="0"/>
          <w:marRight w:val="0"/>
          <w:marTop w:val="0"/>
          <w:marBottom w:val="0"/>
          <w:divBdr>
            <w:top w:val="none" w:sz="0" w:space="0" w:color="auto"/>
            <w:left w:val="none" w:sz="0" w:space="0" w:color="auto"/>
            <w:bottom w:val="none" w:sz="0" w:space="0" w:color="auto"/>
            <w:right w:val="none" w:sz="0" w:space="0" w:color="auto"/>
          </w:divBdr>
          <w:divsChild>
            <w:div w:id="1993827631">
              <w:marLeft w:val="0"/>
              <w:marRight w:val="0"/>
              <w:marTop w:val="0"/>
              <w:marBottom w:val="0"/>
              <w:divBdr>
                <w:top w:val="none" w:sz="0" w:space="0" w:color="auto"/>
                <w:left w:val="none" w:sz="0" w:space="0" w:color="auto"/>
                <w:bottom w:val="none" w:sz="0" w:space="0" w:color="auto"/>
                <w:right w:val="none" w:sz="0" w:space="0" w:color="auto"/>
              </w:divBdr>
            </w:div>
            <w:div w:id="19938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804">
      <w:marLeft w:val="0"/>
      <w:marRight w:val="0"/>
      <w:marTop w:val="0"/>
      <w:marBottom w:val="0"/>
      <w:divBdr>
        <w:top w:val="none" w:sz="0" w:space="0" w:color="auto"/>
        <w:left w:val="none" w:sz="0" w:space="0" w:color="auto"/>
        <w:bottom w:val="none" w:sz="0" w:space="0" w:color="auto"/>
        <w:right w:val="none" w:sz="0" w:space="0" w:color="auto"/>
      </w:divBdr>
      <w:divsChild>
        <w:div w:id="1993827648">
          <w:marLeft w:val="0"/>
          <w:marRight w:val="0"/>
          <w:marTop w:val="0"/>
          <w:marBottom w:val="0"/>
          <w:divBdr>
            <w:top w:val="none" w:sz="0" w:space="0" w:color="auto"/>
            <w:left w:val="none" w:sz="0" w:space="0" w:color="auto"/>
            <w:bottom w:val="none" w:sz="0" w:space="0" w:color="auto"/>
            <w:right w:val="none" w:sz="0" w:space="0" w:color="auto"/>
          </w:divBdr>
        </w:div>
      </w:divsChild>
    </w:div>
    <w:div w:id="1993827815">
      <w:marLeft w:val="0"/>
      <w:marRight w:val="0"/>
      <w:marTop w:val="0"/>
      <w:marBottom w:val="0"/>
      <w:divBdr>
        <w:top w:val="none" w:sz="0" w:space="0" w:color="auto"/>
        <w:left w:val="none" w:sz="0" w:space="0" w:color="auto"/>
        <w:bottom w:val="none" w:sz="0" w:space="0" w:color="auto"/>
        <w:right w:val="none" w:sz="0" w:space="0" w:color="auto"/>
      </w:divBdr>
      <w:divsChild>
        <w:div w:id="1993827619">
          <w:marLeft w:val="0"/>
          <w:marRight w:val="0"/>
          <w:marTop w:val="0"/>
          <w:marBottom w:val="0"/>
          <w:divBdr>
            <w:top w:val="none" w:sz="0" w:space="0" w:color="auto"/>
            <w:left w:val="none" w:sz="0" w:space="0" w:color="auto"/>
            <w:bottom w:val="none" w:sz="0" w:space="0" w:color="auto"/>
            <w:right w:val="none" w:sz="0" w:space="0" w:color="auto"/>
          </w:divBdr>
          <w:divsChild>
            <w:div w:id="1993827769">
              <w:marLeft w:val="0"/>
              <w:marRight w:val="0"/>
              <w:marTop w:val="0"/>
              <w:marBottom w:val="0"/>
              <w:divBdr>
                <w:top w:val="none" w:sz="0" w:space="0" w:color="auto"/>
                <w:left w:val="none" w:sz="0" w:space="0" w:color="auto"/>
                <w:bottom w:val="none" w:sz="0" w:space="0" w:color="auto"/>
                <w:right w:val="none" w:sz="0" w:space="0" w:color="auto"/>
              </w:divBdr>
              <w:divsChild>
                <w:div w:id="1993827738">
                  <w:marLeft w:val="0"/>
                  <w:marRight w:val="0"/>
                  <w:marTop w:val="0"/>
                  <w:marBottom w:val="0"/>
                  <w:divBdr>
                    <w:top w:val="none" w:sz="0" w:space="0" w:color="auto"/>
                    <w:left w:val="none" w:sz="0" w:space="0" w:color="auto"/>
                    <w:bottom w:val="none" w:sz="0" w:space="0" w:color="auto"/>
                    <w:right w:val="none" w:sz="0" w:space="0" w:color="auto"/>
                  </w:divBdr>
                  <w:divsChild>
                    <w:div w:id="1993827613">
                      <w:marLeft w:val="0"/>
                      <w:marRight w:val="0"/>
                      <w:marTop w:val="0"/>
                      <w:marBottom w:val="0"/>
                      <w:divBdr>
                        <w:top w:val="none" w:sz="0" w:space="0" w:color="auto"/>
                        <w:left w:val="none" w:sz="0" w:space="0" w:color="auto"/>
                        <w:bottom w:val="none" w:sz="0" w:space="0" w:color="auto"/>
                        <w:right w:val="none" w:sz="0" w:space="0" w:color="auto"/>
                      </w:divBdr>
                      <w:divsChild>
                        <w:div w:id="19938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827821">
      <w:marLeft w:val="0"/>
      <w:marRight w:val="0"/>
      <w:marTop w:val="0"/>
      <w:marBottom w:val="0"/>
      <w:divBdr>
        <w:top w:val="none" w:sz="0" w:space="0" w:color="auto"/>
        <w:left w:val="none" w:sz="0" w:space="0" w:color="auto"/>
        <w:bottom w:val="none" w:sz="0" w:space="0" w:color="auto"/>
        <w:right w:val="none" w:sz="0" w:space="0" w:color="auto"/>
      </w:divBdr>
      <w:divsChild>
        <w:div w:id="1993827826">
          <w:marLeft w:val="0"/>
          <w:marRight w:val="0"/>
          <w:marTop w:val="0"/>
          <w:marBottom w:val="0"/>
          <w:divBdr>
            <w:top w:val="none" w:sz="0" w:space="0" w:color="auto"/>
            <w:left w:val="none" w:sz="0" w:space="0" w:color="auto"/>
            <w:bottom w:val="none" w:sz="0" w:space="0" w:color="auto"/>
            <w:right w:val="none" w:sz="0" w:space="0" w:color="auto"/>
          </w:divBdr>
          <w:divsChild>
            <w:div w:id="1993827646">
              <w:marLeft w:val="0"/>
              <w:marRight w:val="0"/>
              <w:marTop w:val="0"/>
              <w:marBottom w:val="0"/>
              <w:divBdr>
                <w:top w:val="none" w:sz="0" w:space="0" w:color="auto"/>
                <w:left w:val="none" w:sz="0" w:space="0" w:color="auto"/>
                <w:bottom w:val="none" w:sz="0" w:space="0" w:color="auto"/>
                <w:right w:val="none" w:sz="0" w:space="0" w:color="auto"/>
              </w:divBdr>
              <w:divsChild>
                <w:div w:id="1993827790">
                  <w:marLeft w:val="0"/>
                  <w:marRight w:val="0"/>
                  <w:marTop w:val="0"/>
                  <w:marBottom w:val="0"/>
                  <w:divBdr>
                    <w:top w:val="none" w:sz="0" w:space="0" w:color="auto"/>
                    <w:left w:val="none" w:sz="0" w:space="0" w:color="auto"/>
                    <w:bottom w:val="none" w:sz="0" w:space="0" w:color="auto"/>
                    <w:right w:val="none" w:sz="0" w:space="0" w:color="auto"/>
                  </w:divBdr>
                  <w:divsChild>
                    <w:div w:id="1993827768">
                      <w:marLeft w:val="0"/>
                      <w:marRight w:val="0"/>
                      <w:marTop w:val="0"/>
                      <w:marBottom w:val="0"/>
                      <w:divBdr>
                        <w:top w:val="none" w:sz="0" w:space="0" w:color="auto"/>
                        <w:left w:val="none" w:sz="0" w:space="0" w:color="auto"/>
                        <w:bottom w:val="none" w:sz="0" w:space="0" w:color="auto"/>
                        <w:right w:val="none" w:sz="0" w:space="0" w:color="auto"/>
                      </w:divBdr>
                      <w:divsChild>
                        <w:div w:id="1993827626">
                          <w:marLeft w:val="0"/>
                          <w:marRight w:val="0"/>
                          <w:marTop w:val="0"/>
                          <w:marBottom w:val="0"/>
                          <w:divBdr>
                            <w:top w:val="none" w:sz="0" w:space="0" w:color="auto"/>
                            <w:left w:val="none" w:sz="0" w:space="0" w:color="auto"/>
                            <w:bottom w:val="none" w:sz="0" w:space="0" w:color="auto"/>
                            <w:right w:val="none" w:sz="0" w:space="0" w:color="auto"/>
                          </w:divBdr>
                          <w:divsChild>
                            <w:div w:id="19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827824">
      <w:marLeft w:val="0"/>
      <w:marRight w:val="0"/>
      <w:marTop w:val="0"/>
      <w:marBottom w:val="0"/>
      <w:divBdr>
        <w:top w:val="none" w:sz="0" w:space="0" w:color="auto"/>
        <w:left w:val="none" w:sz="0" w:space="0" w:color="auto"/>
        <w:bottom w:val="none" w:sz="0" w:space="0" w:color="auto"/>
        <w:right w:val="none" w:sz="0" w:space="0" w:color="auto"/>
      </w:divBdr>
    </w:div>
    <w:div w:id="1993827828">
      <w:marLeft w:val="0"/>
      <w:marRight w:val="0"/>
      <w:marTop w:val="0"/>
      <w:marBottom w:val="0"/>
      <w:divBdr>
        <w:top w:val="none" w:sz="0" w:space="0" w:color="auto"/>
        <w:left w:val="none" w:sz="0" w:space="0" w:color="auto"/>
        <w:bottom w:val="none" w:sz="0" w:space="0" w:color="auto"/>
        <w:right w:val="none" w:sz="0" w:space="0" w:color="auto"/>
      </w:divBdr>
    </w:div>
    <w:div w:id="1993827831">
      <w:marLeft w:val="0"/>
      <w:marRight w:val="0"/>
      <w:marTop w:val="0"/>
      <w:marBottom w:val="0"/>
      <w:divBdr>
        <w:top w:val="none" w:sz="0" w:space="0" w:color="auto"/>
        <w:left w:val="none" w:sz="0" w:space="0" w:color="auto"/>
        <w:bottom w:val="none" w:sz="0" w:space="0" w:color="auto"/>
        <w:right w:val="none" w:sz="0" w:space="0" w:color="auto"/>
      </w:divBdr>
      <w:divsChild>
        <w:div w:id="1993827833">
          <w:marLeft w:val="0"/>
          <w:marRight w:val="0"/>
          <w:marTop w:val="312"/>
          <w:marBottom w:val="100"/>
          <w:divBdr>
            <w:top w:val="none" w:sz="0" w:space="0" w:color="auto"/>
            <w:left w:val="none" w:sz="0" w:space="0" w:color="auto"/>
            <w:bottom w:val="none" w:sz="0" w:space="0" w:color="auto"/>
            <w:right w:val="none" w:sz="0" w:space="0" w:color="auto"/>
          </w:divBdr>
          <w:divsChild>
            <w:div w:id="1993827854">
              <w:marLeft w:val="0"/>
              <w:marRight w:val="0"/>
              <w:marTop w:val="100"/>
              <w:marBottom w:val="100"/>
              <w:divBdr>
                <w:top w:val="none" w:sz="0" w:space="0" w:color="auto"/>
                <w:left w:val="none" w:sz="0" w:space="0" w:color="auto"/>
                <w:bottom w:val="none" w:sz="0" w:space="0" w:color="auto"/>
                <w:right w:val="none" w:sz="0" w:space="0" w:color="auto"/>
              </w:divBdr>
              <w:divsChild>
                <w:div w:id="1993827862">
                  <w:marLeft w:val="0"/>
                  <w:marRight w:val="0"/>
                  <w:marTop w:val="63"/>
                  <w:marBottom w:val="476"/>
                  <w:divBdr>
                    <w:top w:val="none" w:sz="0" w:space="0" w:color="auto"/>
                    <w:left w:val="none" w:sz="0" w:space="0" w:color="auto"/>
                    <w:bottom w:val="none" w:sz="0" w:space="0" w:color="auto"/>
                    <w:right w:val="none" w:sz="0" w:space="0" w:color="auto"/>
                  </w:divBdr>
                  <w:divsChild>
                    <w:div w:id="1993827873">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7836">
      <w:marLeft w:val="0"/>
      <w:marRight w:val="0"/>
      <w:marTop w:val="0"/>
      <w:marBottom w:val="0"/>
      <w:divBdr>
        <w:top w:val="none" w:sz="0" w:space="0" w:color="auto"/>
        <w:left w:val="none" w:sz="0" w:space="0" w:color="auto"/>
        <w:bottom w:val="none" w:sz="0" w:space="0" w:color="auto"/>
        <w:right w:val="none" w:sz="0" w:space="0" w:color="auto"/>
      </w:divBdr>
    </w:div>
    <w:div w:id="1993827838">
      <w:marLeft w:val="0"/>
      <w:marRight w:val="0"/>
      <w:marTop w:val="0"/>
      <w:marBottom w:val="0"/>
      <w:divBdr>
        <w:top w:val="none" w:sz="0" w:space="0" w:color="auto"/>
        <w:left w:val="none" w:sz="0" w:space="0" w:color="auto"/>
        <w:bottom w:val="none" w:sz="0" w:space="0" w:color="auto"/>
        <w:right w:val="none" w:sz="0" w:space="0" w:color="auto"/>
      </w:divBdr>
    </w:div>
    <w:div w:id="1993827839">
      <w:marLeft w:val="0"/>
      <w:marRight w:val="0"/>
      <w:marTop w:val="0"/>
      <w:marBottom w:val="0"/>
      <w:divBdr>
        <w:top w:val="none" w:sz="0" w:space="0" w:color="auto"/>
        <w:left w:val="none" w:sz="0" w:space="0" w:color="auto"/>
        <w:bottom w:val="none" w:sz="0" w:space="0" w:color="auto"/>
        <w:right w:val="none" w:sz="0" w:space="0" w:color="auto"/>
      </w:divBdr>
      <w:divsChild>
        <w:div w:id="1993827848">
          <w:marLeft w:val="0"/>
          <w:marRight w:val="0"/>
          <w:marTop w:val="0"/>
          <w:marBottom w:val="0"/>
          <w:divBdr>
            <w:top w:val="none" w:sz="0" w:space="0" w:color="auto"/>
            <w:left w:val="none" w:sz="0" w:space="0" w:color="auto"/>
            <w:bottom w:val="none" w:sz="0" w:space="0" w:color="auto"/>
            <w:right w:val="none" w:sz="0" w:space="0" w:color="auto"/>
          </w:divBdr>
          <w:divsChild>
            <w:div w:id="19938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842">
      <w:marLeft w:val="0"/>
      <w:marRight w:val="0"/>
      <w:marTop w:val="0"/>
      <w:marBottom w:val="0"/>
      <w:divBdr>
        <w:top w:val="none" w:sz="0" w:space="0" w:color="auto"/>
        <w:left w:val="none" w:sz="0" w:space="0" w:color="auto"/>
        <w:bottom w:val="none" w:sz="0" w:space="0" w:color="auto"/>
        <w:right w:val="none" w:sz="0" w:space="0" w:color="auto"/>
      </w:divBdr>
    </w:div>
    <w:div w:id="1993827849">
      <w:marLeft w:val="0"/>
      <w:marRight w:val="0"/>
      <w:marTop w:val="0"/>
      <w:marBottom w:val="0"/>
      <w:divBdr>
        <w:top w:val="none" w:sz="0" w:space="0" w:color="auto"/>
        <w:left w:val="none" w:sz="0" w:space="0" w:color="auto"/>
        <w:bottom w:val="none" w:sz="0" w:space="0" w:color="auto"/>
        <w:right w:val="none" w:sz="0" w:space="0" w:color="auto"/>
      </w:divBdr>
    </w:div>
    <w:div w:id="1993827850">
      <w:marLeft w:val="0"/>
      <w:marRight w:val="0"/>
      <w:marTop w:val="0"/>
      <w:marBottom w:val="0"/>
      <w:divBdr>
        <w:top w:val="none" w:sz="0" w:space="0" w:color="auto"/>
        <w:left w:val="none" w:sz="0" w:space="0" w:color="auto"/>
        <w:bottom w:val="none" w:sz="0" w:space="0" w:color="auto"/>
        <w:right w:val="none" w:sz="0" w:space="0" w:color="auto"/>
      </w:divBdr>
      <w:divsChild>
        <w:div w:id="1993827841">
          <w:marLeft w:val="0"/>
          <w:marRight w:val="0"/>
          <w:marTop w:val="0"/>
          <w:marBottom w:val="0"/>
          <w:divBdr>
            <w:top w:val="none" w:sz="0" w:space="0" w:color="auto"/>
            <w:left w:val="none" w:sz="0" w:space="0" w:color="auto"/>
            <w:bottom w:val="none" w:sz="0" w:space="0" w:color="auto"/>
            <w:right w:val="none" w:sz="0" w:space="0" w:color="auto"/>
          </w:divBdr>
          <w:divsChild>
            <w:div w:id="1993827870">
              <w:marLeft w:val="0"/>
              <w:marRight w:val="0"/>
              <w:marTop w:val="0"/>
              <w:marBottom w:val="0"/>
              <w:divBdr>
                <w:top w:val="none" w:sz="0" w:space="0" w:color="auto"/>
                <w:left w:val="none" w:sz="0" w:space="0" w:color="auto"/>
                <w:bottom w:val="none" w:sz="0" w:space="0" w:color="auto"/>
                <w:right w:val="none" w:sz="0" w:space="0" w:color="auto"/>
              </w:divBdr>
              <w:divsChild>
                <w:div w:id="19938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7855">
      <w:marLeft w:val="120"/>
      <w:marRight w:val="0"/>
      <w:marTop w:val="0"/>
      <w:marBottom w:val="0"/>
      <w:divBdr>
        <w:top w:val="none" w:sz="0" w:space="0" w:color="auto"/>
        <w:left w:val="none" w:sz="0" w:space="0" w:color="auto"/>
        <w:bottom w:val="none" w:sz="0" w:space="0" w:color="auto"/>
        <w:right w:val="none" w:sz="0" w:space="0" w:color="auto"/>
      </w:divBdr>
      <w:divsChild>
        <w:div w:id="1993827845">
          <w:marLeft w:val="0"/>
          <w:marRight w:val="0"/>
          <w:marTop w:val="0"/>
          <w:marBottom w:val="0"/>
          <w:divBdr>
            <w:top w:val="none" w:sz="0" w:space="0" w:color="auto"/>
            <w:left w:val="none" w:sz="0" w:space="0" w:color="auto"/>
            <w:bottom w:val="none" w:sz="0" w:space="0" w:color="auto"/>
            <w:right w:val="none" w:sz="0" w:space="0" w:color="auto"/>
          </w:divBdr>
          <w:divsChild>
            <w:div w:id="1993827844">
              <w:marLeft w:val="0"/>
              <w:marRight w:val="0"/>
              <w:marTop w:val="1488"/>
              <w:marBottom w:val="0"/>
              <w:divBdr>
                <w:top w:val="none" w:sz="0" w:space="0" w:color="auto"/>
                <w:left w:val="none" w:sz="0" w:space="0" w:color="auto"/>
                <w:bottom w:val="none" w:sz="0" w:space="0" w:color="auto"/>
                <w:right w:val="none" w:sz="0" w:space="0" w:color="auto"/>
              </w:divBdr>
              <w:divsChild>
                <w:div w:id="1993827612">
                  <w:marLeft w:val="120"/>
                  <w:marRight w:val="0"/>
                  <w:marTop w:val="0"/>
                  <w:marBottom w:val="0"/>
                  <w:divBdr>
                    <w:top w:val="none" w:sz="0" w:space="0" w:color="auto"/>
                    <w:left w:val="none" w:sz="0" w:space="0" w:color="auto"/>
                    <w:bottom w:val="single" w:sz="6" w:space="0" w:color="FFFFFF"/>
                    <w:right w:val="none" w:sz="0" w:space="0" w:color="auto"/>
                  </w:divBdr>
                  <w:divsChild>
                    <w:div w:id="1993827859">
                      <w:marLeft w:val="0"/>
                      <w:marRight w:val="0"/>
                      <w:marTop w:val="0"/>
                      <w:marBottom w:val="0"/>
                      <w:divBdr>
                        <w:top w:val="none" w:sz="0" w:space="0" w:color="auto"/>
                        <w:left w:val="none" w:sz="0" w:space="0" w:color="auto"/>
                        <w:bottom w:val="single" w:sz="48" w:space="0" w:color="FFFFFF"/>
                        <w:right w:val="none" w:sz="0" w:space="0" w:color="auto"/>
                      </w:divBdr>
                      <w:divsChild>
                        <w:div w:id="1993827861">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993827856">
      <w:marLeft w:val="0"/>
      <w:marRight w:val="0"/>
      <w:marTop w:val="0"/>
      <w:marBottom w:val="0"/>
      <w:divBdr>
        <w:top w:val="none" w:sz="0" w:space="0" w:color="auto"/>
        <w:left w:val="none" w:sz="0" w:space="0" w:color="auto"/>
        <w:bottom w:val="none" w:sz="0" w:space="0" w:color="auto"/>
        <w:right w:val="none" w:sz="0" w:space="0" w:color="auto"/>
      </w:divBdr>
      <w:divsChild>
        <w:div w:id="1993827871">
          <w:marLeft w:val="0"/>
          <w:marRight w:val="0"/>
          <w:marTop w:val="0"/>
          <w:marBottom w:val="0"/>
          <w:divBdr>
            <w:top w:val="none" w:sz="0" w:space="0" w:color="auto"/>
            <w:left w:val="none" w:sz="0" w:space="0" w:color="auto"/>
            <w:bottom w:val="none" w:sz="0" w:space="0" w:color="auto"/>
            <w:right w:val="none" w:sz="0" w:space="0" w:color="auto"/>
          </w:divBdr>
          <w:divsChild>
            <w:div w:id="1993827869">
              <w:marLeft w:val="0"/>
              <w:marRight w:val="0"/>
              <w:marTop w:val="0"/>
              <w:marBottom w:val="0"/>
              <w:divBdr>
                <w:top w:val="none" w:sz="0" w:space="0" w:color="auto"/>
                <w:left w:val="none" w:sz="0" w:space="0" w:color="auto"/>
                <w:bottom w:val="none" w:sz="0" w:space="0" w:color="auto"/>
                <w:right w:val="none" w:sz="0" w:space="0" w:color="auto"/>
              </w:divBdr>
              <w:divsChild>
                <w:div w:id="1993827830">
                  <w:marLeft w:val="0"/>
                  <w:marRight w:val="0"/>
                  <w:marTop w:val="0"/>
                  <w:marBottom w:val="0"/>
                  <w:divBdr>
                    <w:top w:val="none" w:sz="0" w:space="0" w:color="auto"/>
                    <w:left w:val="none" w:sz="0" w:space="0" w:color="auto"/>
                    <w:bottom w:val="none" w:sz="0" w:space="0" w:color="auto"/>
                    <w:right w:val="none" w:sz="0" w:space="0" w:color="auto"/>
                  </w:divBdr>
                  <w:divsChild>
                    <w:div w:id="19938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7857">
      <w:marLeft w:val="0"/>
      <w:marRight w:val="0"/>
      <w:marTop w:val="0"/>
      <w:marBottom w:val="0"/>
      <w:divBdr>
        <w:top w:val="none" w:sz="0" w:space="0" w:color="auto"/>
        <w:left w:val="none" w:sz="0" w:space="0" w:color="auto"/>
        <w:bottom w:val="none" w:sz="0" w:space="0" w:color="auto"/>
        <w:right w:val="none" w:sz="0" w:space="0" w:color="auto"/>
      </w:divBdr>
      <w:divsChild>
        <w:div w:id="1993827864">
          <w:marLeft w:val="0"/>
          <w:marRight w:val="0"/>
          <w:marTop w:val="0"/>
          <w:marBottom w:val="0"/>
          <w:divBdr>
            <w:top w:val="none" w:sz="0" w:space="0" w:color="auto"/>
            <w:left w:val="none" w:sz="0" w:space="0" w:color="auto"/>
            <w:bottom w:val="none" w:sz="0" w:space="0" w:color="auto"/>
            <w:right w:val="none" w:sz="0" w:space="0" w:color="auto"/>
          </w:divBdr>
          <w:divsChild>
            <w:div w:id="1993827832">
              <w:marLeft w:val="0"/>
              <w:marRight w:val="0"/>
              <w:marTop w:val="0"/>
              <w:marBottom w:val="0"/>
              <w:divBdr>
                <w:top w:val="none" w:sz="0" w:space="0" w:color="auto"/>
                <w:left w:val="none" w:sz="0" w:space="0" w:color="auto"/>
                <w:bottom w:val="none" w:sz="0" w:space="0" w:color="auto"/>
                <w:right w:val="none" w:sz="0" w:space="0" w:color="auto"/>
              </w:divBdr>
              <w:divsChild>
                <w:div w:id="19938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7860">
      <w:marLeft w:val="0"/>
      <w:marRight w:val="0"/>
      <w:marTop w:val="0"/>
      <w:marBottom w:val="0"/>
      <w:divBdr>
        <w:top w:val="none" w:sz="0" w:space="0" w:color="auto"/>
        <w:left w:val="none" w:sz="0" w:space="0" w:color="auto"/>
        <w:bottom w:val="none" w:sz="0" w:space="0" w:color="auto"/>
        <w:right w:val="none" w:sz="0" w:space="0" w:color="auto"/>
      </w:divBdr>
      <w:divsChild>
        <w:div w:id="1993827846">
          <w:marLeft w:val="0"/>
          <w:marRight w:val="0"/>
          <w:marTop w:val="0"/>
          <w:marBottom w:val="0"/>
          <w:divBdr>
            <w:top w:val="none" w:sz="0" w:space="0" w:color="auto"/>
            <w:left w:val="none" w:sz="0" w:space="0" w:color="auto"/>
            <w:bottom w:val="none" w:sz="0" w:space="0" w:color="auto"/>
            <w:right w:val="none" w:sz="0" w:space="0" w:color="auto"/>
          </w:divBdr>
          <w:divsChild>
            <w:div w:id="19938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7865">
      <w:marLeft w:val="0"/>
      <w:marRight w:val="0"/>
      <w:marTop w:val="0"/>
      <w:marBottom w:val="0"/>
      <w:divBdr>
        <w:top w:val="none" w:sz="0" w:space="0" w:color="auto"/>
        <w:left w:val="none" w:sz="0" w:space="0" w:color="auto"/>
        <w:bottom w:val="none" w:sz="0" w:space="0" w:color="auto"/>
        <w:right w:val="none" w:sz="0" w:space="0" w:color="auto"/>
      </w:divBdr>
      <w:divsChild>
        <w:div w:id="1993827875">
          <w:marLeft w:val="0"/>
          <w:marRight w:val="0"/>
          <w:marTop w:val="0"/>
          <w:marBottom w:val="0"/>
          <w:divBdr>
            <w:top w:val="none" w:sz="0" w:space="0" w:color="auto"/>
            <w:left w:val="none" w:sz="0" w:space="0" w:color="auto"/>
            <w:bottom w:val="none" w:sz="0" w:space="0" w:color="auto"/>
            <w:right w:val="none" w:sz="0" w:space="0" w:color="auto"/>
          </w:divBdr>
          <w:divsChild>
            <w:div w:id="1993827834">
              <w:marLeft w:val="0"/>
              <w:marRight w:val="0"/>
              <w:marTop w:val="0"/>
              <w:marBottom w:val="0"/>
              <w:divBdr>
                <w:top w:val="none" w:sz="0" w:space="0" w:color="auto"/>
                <w:left w:val="none" w:sz="0" w:space="0" w:color="auto"/>
                <w:bottom w:val="none" w:sz="0" w:space="0" w:color="auto"/>
                <w:right w:val="none" w:sz="0" w:space="0" w:color="auto"/>
              </w:divBdr>
              <w:divsChild>
                <w:div w:id="19938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7866">
      <w:marLeft w:val="0"/>
      <w:marRight w:val="0"/>
      <w:marTop w:val="0"/>
      <w:marBottom w:val="0"/>
      <w:divBdr>
        <w:top w:val="none" w:sz="0" w:space="0" w:color="auto"/>
        <w:left w:val="none" w:sz="0" w:space="0" w:color="auto"/>
        <w:bottom w:val="none" w:sz="0" w:space="0" w:color="auto"/>
        <w:right w:val="none" w:sz="0" w:space="0" w:color="auto"/>
      </w:divBdr>
    </w:div>
    <w:div w:id="1993827867">
      <w:marLeft w:val="0"/>
      <w:marRight w:val="0"/>
      <w:marTop w:val="0"/>
      <w:marBottom w:val="0"/>
      <w:divBdr>
        <w:top w:val="none" w:sz="0" w:space="0" w:color="auto"/>
        <w:left w:val="none" w:sz="0" w:space="0" w:color="auto"/>
        <w:bottom w:val="none" w:sz="0" w:space="0" w:color="auto"/>
        <w:right w:val="none" w:sz="0" w:space="0" w:color="auto"/>
      </w:divBdr>
      <w:divsChild>
        <w:div w:id="1993827851">
          <w:marLeft w:val="0"/>
          <w:marRight w:val="0"/>
          <w:marTop w:val="312"/>
          <w:marBottom w:val="100"/>
          <w:divBdr>
            <w:top w:val="none" w:sz="0" w:space="0" w:color="auto"/>
            <w:left w:val="none" w:sz="0" w:space="0" w:color="auto"/>
            <w:bottom w:val="none" w:sz="0" w:space="0" w:color="auto"/>
            <w:right w:val="none" w:sz="0" w:space="0" w:color="auto"/>
          </w:divBdr>
          <w:divsChild>
            <w:div w:id="1993827852">
              <w:marLeft w:val="0"/>
              <w:marRight w:val="0"/>
              <w:marTop w:val="100"/>
              <w:marBottom w:val="100"/>
              <w:divBdr>
                <w:top w:val="none" w:sz="0" w:space="0" w:color="auto"/>
                <w:left w:val="none" w:sz="0" w:space="0" w:color="auto"/>
                <w:bottom w:val="none" w:sz="0" w:space="0" w:color="auto"/>
                <w:right w:val="none" w:sz="0" w:space="0" w:color="auto"/>
              </w:divBdr>
              <w:divsChild>
                <w:div w:id="1993827847">
                  <w:marLeft w:val="0"/>
                  <w:marRight w:val="0"/>
                  <w:marTop w:val="63"/>
                  <w:marBottom w:val="476"/>
                  <w:divBdr>
                    <w:top w:val="none" w:sz="0" w:space="0" w:color="auto"/>
                    <w:left w:val="none" w:sz="0" w:space="0" w:color="auto"/>
                    <w:bottom w:val="none" w:sz="0" w:space="0" w:color="auto"/>
                    <w:right w:val="none" w:sz="0" w:space="0" w:color="auto"/>
                  </w:divBdr>
                  <w:divsChild>
                    <w:div w:id="1993827872">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7868">
      <w:marLeft w:val="120"/>
      <w:marRight w:val="0"/>
      <w:marTop w:val="0"/>
      <w:marBottom w:val="0"/>
      <w:divBdr>
        <w:top w:val="none" w:sz="0" w:space="0" w:color="auto"/>
        <w:left w:val="none" w:sz="0" w:space="0" w:color="auto"/>
        <w:bottom w:val="none" w:sz="0" w:space="0" w:color="auto"/>
        <w:right w:val="none" w:sz="0" w:space="0" w:color="auto"/>
      </w:divBdr>
      <w:divsChild>
        <w:div w:id="1993827829">
          <w:marLeft w:val="0"/>
          <w:marRight w:val="0"/>
          <w:marTop w:val="0"/>
          <w:marBottom w:val="0"/>
          <w:divBdr>
            <w:top w:val="none" w:sz="0" w:space="0" w:color="auto"/>
            <w:left w:val="none" w:sz="0" w:space="0" w:color="auto"/>
            <w:bottom w:val="none" w:sz="0" w:space="0" w:color="auto"/>
            <w:right w:val="none" w:sz="0" w:space="0" w:color="auto"/>
          </w:divBdr>
          <w:divsChild>
            <w:div w:id="1993827878">
              <w:marLeft w:val="0"/>
              <w:marRight w:val="0"/>
              <w:marTop w:val="1488"/>
              <w:marBottom w:val="0"/>
              <w:divBdr>
                <w:top w:val="none" w:sz="0" w:space="0" w:color="auto"/>
                <w:left w:val="none" w:sz="0" w:space="0" w:color="auto"/>
                <w:bottom w:val="none" w:sz="0" w:space="0" w:color="auto"/>
                <w:right w:val="none" w:sz="0" w:space="0" w:color="auto"/>
              </w:divBdr>
              <w:divsChild>
                <w:div w:id="1993827835">
                  <w:marLeft w:val="120"/>
                  <w:marRight w:val="0"/>
                  <w:marTop w:val="0"/>
                  <w:marBottom w:val="0"/>
                  <w:divBdr>
                    <w:top w:val="none" w:sz="0" w:space="0" w:color="auto"/>
                    <w:left w:val="none" w:sz="0" w:space="0" w:color="auto"/>
                    <w:bottom w:val="single" w:sz="6" w:space="0" w:color="FFFFFF"/>
                    <w:right w:val="none" w:sz="0" w:space="0" w:color="auto"/>
                  </w:divBdr>
                  <w:divsChild>
                    <w:div w:id="1993827858">
                      <w:marLeft w:val="0"/>
                      <w:marRight w:val="0"/>
                      <w:marTop w:val="0"/>
                      <w:marBottom w:val="0"/>
                      <w:divBdr>
                        <w:top w:val="none" w:sz="0" w:space="0" w:color="auto"/>
                        <w:left w:val="none" w:sz="0" w:space="0" w:color="auto"/>
                        <w:bottom w:val="single" w:sz="48" w:space="0" w:color="FFFFFF"/>
                        <w:right w:val="none" w:sz="0" w:space="0" w:color="auto"/>
                      </w:divBdr>
                      <w:divsChild>
                        <w:div w:id="1993827843">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1993827876">
      <w:marLeft w:val="0"/>
      <w:marRight w:val="0"/>
      <w:marTop w:val="0"/>
      <w:marBottom w:val="0"/>
      <w:divBdr>
        <w:top w:val="none" w:sz="0" w:space="0" w:color="auto"/>
        <w:left w:val="none" w:sz="0" w:space="0" w:color="auto"/>
        <w:bottom w:val="none" w:sz="0" w:space="0" w:color="auto"/>
        <w:right w:val="none" w:sz="0" w:space="0" w:color="auto"/>
      </w:divBdr>
    </w:div>
    <w:div w:id="2001618279">
      <w:bodyDiv w:val="1"/>
      <w:marLeft w:val="0"/>
      <w:marRight w:val="0"/>
      <w:marTop w:val="0"/>
      <w:marBottom w:val="0"/>
      <w:divBdr>
        <w:top w:val="none" w:sz="0" w:space="0" w:color="auto"/>
        <w:left w:val="none" w:sz="0" w:space="0" w:color="auto"/>
        <w:bottom w:val="none" w:sz="0" w:space="0" w:color="auto"/>
        <w:right w:val="none" w:sz="0" w:space="0" w:color="auto"/>
      </w:divBdr>
      <w:divsChild>
        <w:div w:id="1324889158">
          <w:marLeft w:val="0"/>
          <w:marRight w:val="0"/>
          <w:marTop w:val="0"/>
          <w:marBottom w:val="0"/>
          <w:divBdr>
            <w:top w:val="none" w:sz="0" w:space="0" w:color="auto"/>
            <w:left w:val="none" w:sz="0" w:space="0" w:color="auto"/>
            <w:bottom w:val="none" w:sz="0" w:space="0" w:color="auto"/>
            <w:right w:val="none" w:sz="0" w:space="0" w:color="auto"/>
          </w:divBdr>
          <w:divsChild>
            <w:div w:id="2054499857">
              <w:marLeft w:val="0"/>
              <w:marRight w:val="0"/>
              <w:marTop w:val="0"/>
              <w:marBottom w:val="0"/>
              <w:divBdr>
                <w:top w:val="none" w:sz="0" w:space="0" w:color="auto"/>
                <w:left w:val="none" w:sz="0" w:space="0" w:color="auto"/>
                <w:bottom w:val="none" w:sz="0" w:space="0" w:color="auto"/>
                <w:right w:val="none" w:sz="0" w:space="0" w:color="auto"/>
              </w:divBdr>
              <w:divsChild>
                <w:div w:id="1103107810">
                  <w:marLeft w:val="0"/>
                  <w:marRight w:val="0"/>
                  <w:marTop w:val="0"/>
                  <w:marBottom w:val="0"/>
                  <w:divBdr>
                    <w:top w:val="none" w:sz="0" w:space="0" w:color="auto"/>
                    <w:left w:val="none" w:sz="0" w:space="0" w:color="auto"/>
                    <w:bottom w:val="none" w:sz="0" w:space="0" w:color="auto"/>
                    <w:right w:val="none" w:sz="0" w:space="0" w:color="auto"/>
                  </w:divBdr>
                  <w:divsChild>
                    <w:div w:id="1977176625">
                      <w:marLeft w:val="3825"/>
                      <w:marRight w:val="0"/>
                      <w:marTop w:val="0"/>
                      <w:marBottom w:val="0"/>
                      <w:divBdr>
                        <w:top w:val="none" w:sz="0" w:space="0" w:color="auto"/>
                        <w:left w:val="none" w:sz="0" w:space="0" w:color="auto"/>
                        <w:bottom w:val="none" w:sz="0" w:space="0" w:color="auto"/>
                        <w:right w:val="none" w:sz="0" w:space="0" w:color="auto"/>
                      </w:divBdr>
                      <w:divsChild>
                        <w:div w:id="712731165">
                          <w:marLeft w:val="0"/>
                          <w:marRight w:val="0"/>
                          <w:marTop w:val="0"/>
                          <w:marBottom w:val="0"/>
                          <w:divBdr>
                            <w:top w:val="none" w:sz="0" w:space="0" w:color="auto"/>
                            <w:left w:val="none" w:sz="0" w:space="0" w:color="auto"/>
                            <w:bottom w:val="none" w:sz="0" w:space="0" w:color="auto"/>
                            <w:right w:val="none" w:sz="0" w:space="0" w:color="auto"/>
                          </w:divBdr>
                          <w:divsChild>
                            <w:div w:id="4946888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673143">
      <w:bodyDiv w:val="1"/>
      <w:marLeft w:val="120"/>
      <w:marRight w:val="0"/>
      <w:marTop w:val="0"/>
      <w:marBottom w:val="0"/>
      <w:divBdr>
        <w:top w:val="none" w:sz="0" w:space="0" w:color="auto"/>
        <w:left w:val="none" w:sz="0" w:space="0" w:color="auto"/>
        <w:bottom w:val="none" w:sz="0" w:space="0" w:color="auto"/>
        <w:right w:val="none" w:sz="0" w:space="0" w:color="auto"/>
      </w:divBdr>
      <w:divsChild>
        <w:div w:id="1151948352">
          <w:marLeft w:val="0"/>
          <w:marRight w:val="0"/>
          <w:marTop w:val="0"/>
          <w:marBottom w:val="0"/>
          <w:divBdr>
            <w:top w:val="none" w:sz="0" w:space="0" w:color="auto"/>
            <w:left w:val="none" w:sz="0" w:space="0" w:color="auto"/>
            <w:bottom w:val="none" w:sz="0" w:space="0" w:color="auto"/>
            <w:right w:val="none" w:sz="0" w:space="0" w:color="auto"/>
          </w:divBdr>
          <w:divsChild>
            <w:div w:id="1535313679">
              <w:marLeft w:val="0"/>
              <w:marRight w:val="0"/>
              <w:marTop w:val="1488"/>
              <w:marBottom w:val="0"/>
              <w:divBdr>
                <w:top w:val="none" w:sz="0" w:space="0" w:color="auto"/>
                <w:left w:val="none" w:sz="0" w:space="0" w:color="auto"/>
                <w:bottom w:val="none" w:sz="0" w:space="0" w:color="auto"/>
                <w:right w:val="none" w:sz="0" w:space="0" w:color="auto"/>
              </w:divBdr>
              <w:divsChild>
                <w:div w:id="2107530903">
                  <w:marLeft w:val="120"/>
                  <w:marRight w:val="0"/>
                  <w:marTop w:val="0"/>
                  <w:marBottom w:val="0"/>
                  <w:divBdr>
                    <w:top w:val="none" w:sz="0" w:space="0" w:color="auto"/>
                    <w:left w:val="none" w:sz="0" w:space="0" w:color="auto"/>
                    <w:bottom w:val="single" w:sz="6" w:space="0" w:color="FFFFFF"/>
                    <w:right w:val="none" w:sz="0" w:space="0" w:color="auto"/>
                  </w:divBdr>
                  <w:divsChild>
                    <w:div w:id="579952156">
                      <w:marLeft w:val="0"/>
                      <w:marRight w:val="0"/>
                      <w:marTop w:val="0"/>
                      <w:marBottom w:val="0"/>
                      <w:divBdr>
                        <w:top w:val="none" w:sz="0" w:space="0" w:color="auto"/>
                        <w:left w:val="none" w:sz="0" w:space="0" w:color="auto"/>
                        <w:bottom w:val="single" w:sz="48" w:space="0" w:color="FFFFFF"/>
                        <w:right w:val="none" w:sz="0" w:space="0" w:color="auto"/>
                      </w:divBdr>
                      <w:divsChild>
                        <w:div w:id="1573730632">
                          <w:marLeft w:val="0"/>
                          <w:marRight w:val="0"/>
                          <w:marTop w:val="0"/>
                          <w:marBottom w:val="0"/>
                          <w:divBdr>
                            <w:top w:val="none" w:sz="0" w:space="0" w:color="auto"/>
                            <w:left w:val="single" w:sz="6" w:space="0" w:color="CCD6E6"/>
                            <w:bottom w:val="none" w:sz="0" w:space="0" w:color="auto"/>
                            <w:right w:val="none" w:sz="0" w:space="0" w:color="auto"/>
                          </w:divBdr>
                        </w:div>
                      </w:divsChild>
                    </w:div>
                  </w:divsChild>
                </w:div>
              </w:divsChild>
            </w:div>
          </w:divsChild>
        </w:div>
      </w:divsChild>
    </w:div>
    <w:div w:id="2064866098">
      <w:bodyDiv w:val="1"/>
      <w:marLeft w:val="0"/>
      <w:marRight w:val="0"/>
      <w:marTop w:val="0"/>
      <w:marBottom w:val="0"/>
      <w:divBdr>
        <w:top w:val="none" w:sz="0" w:space="0" w:color="auto"/>
        <w:left w:val="none" w:sz="0" w:space="0" w:color="auto"/>
        <w:bottom w:val="none" w:sz="0" w:space="0" w:color="auto"/>
        <w:right w:val="none" w:sz="0" w:space="0" w:color="auto"/>
      </w:divBdr>
    </w:div>
    <w:div w:id="2090693229">
      <w:bodyDiv w:val="1"/>
      <w:marLeft w:val="0"/>
      <w:marRight w:val="0"/>
      <w:marTop w:val="0"/>
      <w:marBottom w:val="0"/>
      <w:divBdr>
        <w:top w:val="none" w:sz="0" w:space="0" w:color="auto"/>
        <w:left w:val="none" w:sz="0" w:space="0" w:color="auto"/>
        <w:bottom w:val="none" w:sz="0" w:space="0" w:color="auto"/>
        <w:right w:val="none" w:sz="0" w:space="0" w:color="auto"/>
      </w:divBdr>
    </w:div>
    <w:div w:id="2120450010">
      <w:bodyDiv w:val="1"/>
      <w:marLeft w:val="0"/>
      <w:marRight w:val="0"/>
      <w:marTop w:val="0"/>
      <w:marBottom w:val="0"/>
      <w:divBdr>
        <w:top w:val="none" w:sz="0" w:space="0" w:color="auto"/>
        <w:left w:val="none" w:sz="0" w:space="0" w:color="auto"/>
        <w:bottom w:val="none" w:sz="0" w:space="0" w:color="auto"/>
        <w:right w:val="none" w:sz="0" w:space="0" w:color="auto"/>
      </w:divBdr>
      <w:divsChild>
        <w:div w:id="156850309">
          <w:marLeft w:val="0"/>
          <w:marRight w:val="0"/>
          <w:marTop w:val="0"/>
          <w:marBottom w:val="0"/>
          <w:divBdr>
            <w:top w:val="none" w:sz="0" w:space="0" w:color="auto"/>
            <w:left w:val="none" w:sz="0" w:space="0" w:color="auto"/>
            <w:bottom w:val="none" w:sz="0" w:space="0" w:color="auto"/>
            <w:right w:val="none" w:sz="0" w:space="0" w:color="auto"/>
          </w:divBdr>
          <w:divsChild>
            <w:div w:id="171646635">
              <w:marLeft w:val="0"/>
              <w:marRight w:val="0"/>
              <w:marTop w:val="0"/>
              <w:marBottom w:val="0"/>
              <w:divBdr>
                <w:top w:val="none" w:sz="0" w:space="0" w:color="auto"/>
                <w:left w:val="none" w:sz="0" w:space="0" w:color="auto"/>
                <w:bottom w:val="none" w:sz="0" w:space="0" w:color="auto"/>
                <w:right w:val="none" w:sz="0" w:space="0" w:color="auto"/>
              </w:divBdr>
              <w:divsChild>
                <w:div w:id="1246184099">
                  <w:marLeft w:val="0"/>
                  <w:marRight w:val="0"/>
                  <w:marTop w:val="0"/>
                  <w:marBottom w:val="0"/>
                  <w:divBdr>
                    <w:top w:val="none" w:sz="0" w:space="0" w:color="auto"/>
                    <w:left w:val="none" w:sz="0" w:space="0" w:color="auto"/>
                    <w:bottom w:val="none" w:sz="0" w:space="0" w:color="auto"/>
                    <w:right w:val="none" w:sz="0" w:space="0" w:color="auto"/>
                  </w:divBdr>
                </w:div>
                <w:div w:id="295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vision-europe-summit.eu" TargetMode="External"/><Relationship Id="rId39" Type="http://schemas.openxmlformats.org/officeDocument/2006/relationships/image" Target="media/image16.jpe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19.jpeg"/><Relationship Id="rId47" Type="http://schemas.openxmlformats.org/officeDocument/2006/relationships/hyperlink" Target="http://www.ettijahat.org" TargetMode="External"/><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hyperlink" Target="http://www.swarm.org"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4.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image" Target="media/image1.gif"/><Relationship Id="rId24" Type="http://schemas.openxmlformats.org/officeDocument/2006/relationships/header" Target="header7.xml"/><Relationship Id="rId32" Type="http://schemas.openxmlformats.org/officeDocument/2006/relationships/image" Target="media/image10.jpeg"/><Relationship Id="rId37" Type="http://schemas.openxmlformats.org/officeDocument/2006/relationships/image" Target="media/image15.jp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14.jpeg"/><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image" Target="media/image37.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eader" Target="header8.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hyperlink" Target="https://github.com/terna/SLAPP/"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image" Target="media/image45.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1.jpeg"/><Relationship Id="rId38" Type="http://schemas.openxmlformats.org/officeDocument/2006/relationships/hyperlink" Target="http://www.centroeinaudi.it/rapporto-sull-economia-globale-e-l-italia.html" TargetMode="External"/><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eader" Target="header5.xml"/><Relationship Id="rId41" Type="http://schemas.openxmlformats.org/officeDocument/2006/relationships/image" Target="media/image18.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yperlink" Target="http://terna.to.it"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RL xmlns="http://schemas.microsoft.com/sharepoint/v3">
      <Url>http://projekte.bst-workplace.de/sti/64136/Vorlagen/VE_template_list%20of%20participants_.docx</Url>
      <Description>Vorlage List of Participants Vision Europe</Description>
    </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Verknüpfung zu einem Dokument" ma:contentTypeID="0x01010A0080513D54951E6B4EA68D61EAF0531C34" ma:contentTypeVersion="1" ma:contentTypeDescription="Erstellen Sie eine Verknüpfung zu einem Dokument an einem anderen Speicherort." ma:contentTypeScope="" ma:versionID="0e79fd9e1100fc8b999fa1cd306180ec">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6a4b2f559772151d09a75dda409ecb91" ns1:_="" ns2:_="">
    <xsd:import namespace="http://schemas.microsoft.com/sharepoint/v3"/>
    <xsd:import namespace="http://schemas.microsoft.com/sharepoint/v4"/>
    <xsd:element name="properties">
      <xsd:complexType>
        <xsd:sequence>
          <xsd:element name="documentManagement">
            <xsd:complexType>
              <xsd:all>
                <xsd:element ref="ns1:UR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ma:displayName="URL" ma:internalName="URL">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76151-AB7F-4475-9EF5-31DBFF91B53D}">
  <ds:schemaRefs>
    <ds:schemaRef ds:uri="http://purl.org/dc/elements/1.1/"/>
    <ds:schemaRef ds:uri="http://purl.org/dc/terms/"/>
    <ds:schemaRef ds:uri="http://schemas.microsoft.com/sharepoint/v4"/>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89216FF-E2CE-4FC3-AE53-073181CD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FF7015-7752-453D-AB32-38EBF5896521}">
  <ds:schemaRefs>
    <ds:schemaRef ds:uri="http://schemas.microsoft.com/sharepoint/v3/contenttype/forms"/>
  </ds:schemaRefs>
</ds:datastoreItem>
</file>

<file path=customXml/itemProps4.xml><?xml version="1.0" encoding="utf-8"?>
<ds:datastoreItem xmlns:ds="http://schemas.openxmlformats.org/officeDocument/2006/customXml" ds:itemID="{BE95ED61-6AC4-4D65-88BF-4C3202EAD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7939</Words>
  <Characters>43666</Characters>
  <Application>Microsoft Office Word</Application>
  <DocSecurity>4</DocSecurity>
  <Lines>363</Lines>
  <Paragraphs>103</Paragraphs>
  <ScaleCrop>false</ScaleCrop>
  <HeadingPairs>
    <vt:vector size="6" baseType="variant">
      <vt:variant>
        <vt:lpstr>Titre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51502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2011-07-28T14:26:00Z</cp:lastPrinted>
  <dcterms:created xsi:type="dcterms:W3CDTF">2017-11-14T09:56:00Z</dcterms:created>
  <dcterms:modified xsi:type="dcterms:W3CDTF">2017-11-14T09:56:00Z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0x01010A0080513D54951E6B4EA68D61EAF0531C34</vt:lpwstr>
  </property>
  <property fmtid="{D5CDD505-2E9C-101B-9397-08002B2CF9AE}" pid="3" name="Order">
    <vt:r8>45900</vt:r8>
  </property>
</Properties>
</file>