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3F" w:rsidRDefault="0004263F" w:rsidP="000426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263F" w:rsidTr="00124BB7">
        <w:tc>
          <w:tcPr>
            <w:tcW w:w="9062" w:type="dxa"/>
          </w:tcPr>
          <w:p w:rsidR="0004263F" w:rsidRDefault="0004263F" w:rsidP="00124BB7">
            <w:pPr>
              <w:jc w:val="center"/>
              <w:rPr>
                <w:b/>
                <w:lang w:eastAsia="fr-FR"/>
              </w:rPr>
            </w:pPr>
          </w:p>
          <w:p w:rsidR="0004263F" w:rsidRDefault="0004263F" w:rsidP="00124BB7">
            <w:pPr>
              <w:jc w:val="center"/>
              <w:rPr>
                <w:b/>
                <w:lang w:eastAsia="fr-FR"/>
              </w:rPr>
            </w:pPr>
            <w:r w:rsidRPr="00DC6436">
              <w:rPr>
                <w:b/>
                <w:lang w:eastAsia="fr-FR"/>
              </w:rPr>
              <w:t xml:space="preserve">Atelier Europe du séminaire de rentrée de l’UNAPL </w:t>
            </w:r>
          </w:p>
          <w:p w:rsidR="0004263F" w:rsidRPr="00DC6436" w:rsidRDefault="0004263F" w:rsidP="00124BB7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 xml:space="preserve">14 septembre 2017 </w:t>
            </w:r>
          </w:p>
          <w:p w:rsidR="0004263F" w:rsidRDefault="0004263F" w:rsidP="00124BB7">
            <w:pPr>
              <w:jc w:val="center"/>
              <w:rPr>
                <w:b/>
                <w:lang w:eastAsia="fr-FR"/>
              </w:rPr>
            </w:pPr>
          </w:p>
          <w:p w:rsidR="0004263F" w:rsidRPr="00DC6436" w:rsidRDefault="0004263F" w:rsidP="00124BB7">
            <w:pPr>
              <w:jc w:val="center"/>
              <w:rPr>
                <w:b/>
                <w:lang w:eastAsia="fr-FR"/>
              </w:rPr>
            </w:pPr>
            <w:r w:rsidRPr="00DC6436">
              <w:rPr>
                <w:b/>
                <w:lang w:eastAsia="fr-FR"/>
              </w:rPr>
              <w:t>« L’avenir de l’Europe et la dimension sociale de l’Union européenne »</w:t>
            </w:r>
          </w:p>
          <w:p w:rsidR="0004263F" w:rsidRPr="00DC6436" w:rsidRDefault="0004263F" w:rsidP="00124BB7">
            <w:pPr>
              <w:ind w:firstLine="708"/>
              <w:jc w:val="center"/>
              <w:rPr>
                <w:lang w:val="en-US" w:eastAsia="fr-FR"/>
              </w:rPr>
            </w:pPr>
            <w:proofErr w:type="spellStart"/>
            <w:r w:rsidRPr="00DC6436">
              <w:rPr>
                <w:lang w:val="en-US" w:eastAsia="fr-FR"/>
              </w:rPr>
              <w:t>Eurosites</w:t>
            </w:r>
            <w:proofErr w:type="spellEnd"/>
            <w:r w:rsidRPr="00DC6436">
              <w:rPr>
                <w:lang w:val="en-US" w:eastAsia="fr-FR"/>
              </w:rPr>
              <w:t xml:space="preserve"> Georges V</w:t>
            </w:r>
          </w:p>
          <w:p w:rsidR="0004263F" w:rsidRPr="00DC6436" w:rsidRDefault="0004263F" w:rsidP="00124BB7">
            <w:pPr>
              <w:ind w:firstLine="708"/>
              <w:jc w:val="center"/>
              <w:rPr>
                <w:lang w:val="en-US" w:eastAsia="fr-FR"/>
              </w:rPr>
            </w:pPr>
            <w:r w:rsidRPr="00DC6436">
              <w:rPr>
                <w:lang w:val="en-US" w:eastAsia="fr-FR"/>
              </w:rPr>
              <w:t xml:space="preserve">28 av. Georges V. </w:t>
            </w:r>
          </w:p>
          <w:p w:rsidR="0004263F" w:rsidRDefault="0004263F" w:rsidP="00124BB7">
            <w:pPr>
              <w:ind w:firstLine="708"/>
              <w:jc w:val="center"/>
              <w:rPr>
                <w:lang w:eastAsia="fr-FR"/>
              </w:rPr>
            </w:pPr>
            <w:r w:rsidRPr="00DC6436">
              <w:rPr>
                <w:lang w:eastAsia="fr-FR"/>
              </w:rPr>
              <w:t>75008</w:t>
            </w:r>
          </w:p>
          <w:p w:rsidR="0004263F" w:rsidRDefault="0004263F" w:rsidP="00124BB7">
            <w:pPr>
              <w:autoSpaceDE w:val="0"/>
              <w:autoSpaceDN w:val="0"/>
              <w:rPr>
                <w:rFonts w:ascii="Calibri" w:hAnsi="Calibri"/>
                <w:i/>
                <w:iCs/>
                <w:color w:val="000000"/>
                <w:sz w:val="28"/>
                <w:szCs w:val="28"/>
              </w:rPr>
            </w:pPr>
            <w:r>
              <w:rPr>
                <w:lang w:eastAsia="fr-FR"/>
              </w:rPr>
              <w:t>Station de métro la plus proche : George V (Ligne 1) ou Alma Marceau (Ligne 9)</w:t>
            </w:r>
          </w:p>
          <w:p w:rsidR="0004263F" w:rsidRDefault="0004263F" w:rsidP="00124BB7">
            <w:pPr>
              <w:ind w:firstLine="708"/>
              <w:jc w:val="center"/>
              <w:rPr>
                <w:lang w:eastAsia="fr-FR"/>
              </w:rPr>
            </w:pPr>
          </w:p>
          <w:p w:rsidR="0004263F" w:rsidRDefault="0004263F" w:rsidP="00124BB7">
            <w:pPr>
              <w:ind w:firstLine="708"/>
              <w:jc w:val="center"/>
              <w:rPr>
                <w:lang w:eastAsia="fr-FR"/>
              </w:rPr>
            </w:pPr>
          </w:p>
          <w:p w:rsidR="0004263F" w:rsidRPr="0004263F" w:rsidRDefault="0004263F" w:rsidP="0004263F">
            <w:pPr>
              <w:ind w:firstLine="708"/>
              <w:jc w:val="center"/>
              <w:rPr>
                <w:lang w:val="en-US" w:eastAsia="fr-FR"/>
              </w:rPr>
            </w:pPr>
            <w:r>
              <w:rPr>
                <w:lang w:val="en-US" w:eastAsia="fr-FR"/>
              </w:rPr>
              <w:t>(13H30- 16H30)</w:t>
            </w:r>
          </w:p>
        </w:tc>
      </w:tr>
    </w:tbl>
    <w:p w:rsidR="0004263F" w:rsidRDefault="0004263F" w:rsidP="0004263F"/>
    <w:p w:rsidR="0004263F" w:rsidRDefault="0004263F" w:rsidP="0004263F">
      <w:pPr>
        <w:jc w:val="both"/>
      </w:pPr>
      <w:r w:rsidRPr="0004263F">
        <w:rPr>
          <w:b/>
        </w:rPr>
        <w:t>13h 30</w:t>
      </w:r>
      <w:r>
        <w:t> : introduction par M</w:t>
      </w:r>
      <w:r>
        <w:rPr>
          <w:b/>
          <w:bCs/>
        </w:rPr>
        <w:t>. François Blanchecotte</w:t>
      </w:r>
      <w:r>
        <w:t xml:space="preserve">, Président de la commission des affaires européennes de l’UNAPL </w:t>
      </w:r>
    </w:p>
    <w:p w:rsidR="0004263F" w:rsidRDefault="0004263F" w:rsidP="0004263F">
      <w:pPr>
        <w:jc w:val="both"/>
      </w:pPr>
      <w:r w:rsidRPr="0004263F">
        <w:rPr>
          <w:b/>
        </w:rPr>
        <w:t>13H 40</w:t>
      </w:r>
      <w:r>
        <w:t xml:space="preserve"> : présentation par M. </w:t>
      </w:r>
      <w:r>
        <w:rPr>
          <w:b/>
          <w:bCs/>
        </w:rPr>
        <w:t>Olivier Coppens</w:t>
      </w:r>
      <w:bookmarkStart w:id="0" w:name="_GoBack"/>
      <w:bookmarkEnd w:id="0"/>
      <w:r>
        <w:t xml:space="preserve">, attaché économique à la Représentation de la Commission en France, du Livre blanc sur « L’avenir de l’Europe ». </w:t>
      </w:r>
    </w:p>
    <w:p w:rsidR="0004263F" w:rsidRDefault="0004263F" w:rsidP="0004263F">
      <w:pPr>
        <w:jc w:val="both"/>
      </w:pPr>
      <w:r>
        <w:t xml:space="preserve">Eléments de réaction de M. </w:t>
      </w:r>
      <w:r w:rsidRPr="00DC6436">
        <w:rPr>
          <w:b/>
        </w:rPr>
        <w:t xml:space="preserve">François Charles, </w:t>
      </w:r>
      <w:r>
        <w:t>Président de l’IRCE, Institut de Recherche et de Communication sur l’Europe.</w:t>
      </w:r>
    </w:p>
    <w:p w:rsidR="0004263F" w:rsidRDefault="0004263F" w:rsidP="0004263F">
      <w:pPr>
        <w:jc w:val="both"/>
      </w:pPr>
      <w:r>
        <w:t xml:space="preserve">Débat/ questions de la salle </w:t>
      </w:r>
    </w:p>
    <w:p w:rsidR="0004263F" w:rsidRDefault="0004263F" w:rsidP="0004263F">
      <w:pPr>
        <w:jc w:val="both"/>
      </w:pPr>
      <w:r w:rsidRPr="0004263F">
        <w:rPr>
          <w:b/>
        </w:rPr>
        <w:t>14h 30 :</w:t>
      </w:r>
      <w:r>
        <w:t xml:space="preserve"> présentation par M. </w:t>
      </w:r>
      <w:r>
        <w:rPr>
          <w:b/>
          <w:bCs/>
        </w:rPr>
        <w:t>Olivier Coppens</w:t>
      </w:r>
      <w:r>
        <w:t xml:space="preserve">, attaché économique à la Représentation de la Commission en France, du document de réflexion de la Commission sur la dimension sociale de l’UE. </w:t>
      </w:r>
    </w:p>
    <w:p w:rsidR="0004263F" w:rsidRDefault="0004263F" w:rsidP="0004263F">
      <w:pPr>
        <w:jc w:val="both"/>
      </w:pPr>
      <w:r>
        <w:t xml:space="preserve">Eléments de réaction par </w:t>
      </w:r>
      <w:r>
        <w:rPr>
          <w:b/>
          <w:bCs/>
        </w:rPr>
        <w:t>Mme Sofia Fernandes</w:t>
      </w:r>
      <w:r>
        <w:t xml:space="preserve">, chercheur à la Fondation Notre Europe, Institut Jacques Delors. </w:t>
      </w:r>
    </w:p>
    <w:p w:rsidR="0004263F" w:rsidRDefault="0004263F" w:rsidP="0004263F">
      <w:pPr>
        <w:jc w:val="both"/>
      </w:pPr>
      <w:r>
        <w:t xml:space="preserve">Débat/ questions de la salle. </w:t>
      </w:r>
    </w:p>
    <w:p w:rsidR="0004263F" w:rsidRDefault="0004263F" w:rsidP="0004263F">
      <w:pPr>
        <w:jc w:val="both"/>
      </w:pPr>
      <w:r w:rsidRPr="0004263F">
        <w:rPr>
          <w:b/>
        </w:rPr>
        <w:t>15 H 30</w:t>
      </w:r>
      <w:r>
        <w:t xml:space="preserve"> : présentation des enjeux de la révision de la directive « détachement » par </w:t>
      </w:r>
      <w:r>
        <w:rPr>
          <w:b/>
          <w:bCs/>
        </w:rPr>
        <w:t xml:space="preserve">M. Patrick </w:t>
      </w:r>
      <w:proofErr w:type="spellStart"/>
      <w:r>
        <w:rPr>
          <w:b/>
          <w:bCs/>
        </w:rPr>
        <w:t>Liébus</w:t>
      </w:r>
      <w:proofErr w:type="spellEnd"/>
      <w:r>
        <w:t>, Président de la CAPEB, de EBC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Builders</w:t>
      </w:r>
      <w:proofErr w:type="spellEnd"/>
      <w:r>
        <w:t xml:space="preserve"> </w:t>
      </w:r>
      <w:proofErr w:type="spellStart"/>
      <w:r>
        <w:t>Confederation</w:t>
      </w:r>
      <w:proofErr w:type="spellEnd"/>
      <w:r>
        <w:t xml:space="preserve">), membre du CESE. </w:t>
      </w:r>
    </w:p>
    <w:p w:rsidR="0004263F" w:rsidRDefault="0004263F" w:rsidP="0004263F">
      <w:pPr>
        <w:jc w:val="both"/>
      </w:pPr>
      <w:r>
        <w:t xml:space="preserve">Débat/ questions de la salle. </w:t>
      </w:r>
    </w:p>
    <w:p w:rsidR="0004263F" w:rsidRDefault="0004263F" w:rsidP="0004263F">
      <w:pPr>
        <w:jc w:val="both"/>
      </w:pPr>
      <w:r w:rsidRPr="0004263F">
        <w:rPr>
          <w:b/>
        </w:rPr>
        <w:t>16 H</w:t>
      </w:r>
      <w:r>
        <w:t xml:space="preserve"> : présentation de la proposition de la Commission relative à l’équilibre entre vie privée/ vie professionnelle visant à concrétiser le pilier européen des droits sociaux : par </w:t>
      </w:r>
      <w:r w:rsidRPr="0033263F">
        <w:rPr>
          <w:b/>
        </w:rPr>
        <w:t>Mme Sandra Viard</w:t>
      </w:r>
      <w:r>
        <w:t xml:space="preserve">, chargée de mission Europe à l’UNAPL. </w:t>
      </w:r>
    </w:p>
    <w:p w:rsidR="0004263F" w:rsidRDefault="0004263F" w:rsidP="0004263F">
      <w:pPr>
        <w:jc w:val="both"/>
      </w:pPr>
    </w:p>
    <w:p w:rsidR="0004263F" w:rsidRPr="0004263F" w:rsidRDefault="0004263F" w:rsidP="003C449A"/>
    <w:sectPr w:rsidR="0004263F" w:rsidRPr="0004263F" w:rsidSect="00AE5B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3B" w:rsidRDefault="00E0563B" w:rsidP="00581978">
      <w:pPr>
        <w:spacing w:after="0" w:line="240" w:lineRule="auto"/>
      </w:pPr>
      <w:r>
        <w:separator/>
      </w:r>
    </w:p>
  </w:endnote>
  <w:endnote w:type="continuationSeparator" w:id="0">
    <w:p w:rsidR="00E0563B" w:rsidRDefault="00E0563B" w:rsidP="0058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6D6" w:rsidRDefault="007306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151837"/>
      <w:docPartObj>
        <w:docPartGallery w:val="Page Numbers (Bottom of Page)"/>
        <w:docPartUnique/>
      </w:docPartObj>
    </w:sdtPr>
    <w:sdtEndPr/>
    <w:sdtContent>
      <w:p w:rsidR="007306D6" w:rsidRDefault="007306D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133">
          <w:rPr>
            <w:noProof/>
          </w:rPr>
          <w:t>2</w:t>
        </w:r>
        <w:r>
          <w:fldChar w:fldCharType="end"/>
        </w:r>
      </w:p>
    </w:sdtContent>
  </w:sdt>
  <w:p w:rsidR="007306D6" w:rsidRDefault="007306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6D6" w:rsidRDefault="007306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3B" w:rsidRDefault="00E0563B" w:rsidP="00581978">
      <w:pPr>
        <w:spacing w:after="0" w:line="240" w:lineRule="auto"/>
      </w:pPr>
      <w:r>
        <w:separator/>
      </w:r>
    </w:p>
  </w:footnote>
  <w:footnote w:type="continuationSeparator" w:id="0">
    <w:p w:rsidR="00E0563B" w:rsidRDefault="00E0563B" w:rsidP="00581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6D6" w:rsidRDefault="007306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978" w:rsidRDefault="00FF298C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195E1C9" wp14:editId="3E0395A4">
          <wp:simplePos x="0" y="0"/>
          <wp:positionH relativeFrom="column">
            <wp:posOffset>995045</wp:posOffset>
          </wp:positionH>
          <wp:positionV relativeFrom="paragraph">
            <wp:posOffset>290195</wp:posOffset>
          </wp:positionV>
          <wp:extent cx="7552182" cy="10694823"/>
          <wp:effectExtent l="19050" t="0" r="0" b="0"/>
          <wp:wrapNone/>
          <wp:docPr id="5" name="Image 4" descr="UNAPL_P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APL_P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182" cy="10694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8C" w:rsidRDefault="00FF298C">
    <w:pPr>
      <w:pStyle w:val="En-tte"/>
    </w:pPr>
    <w:r w:rsidRPr="00FF298C">
      <w:rPr>
        <w:noProof/>
      </w:rPr>
      <w:drawing>
        <wp:anchor distT="0" distB="0" distL="114300" distR="114300" simplePos="0" relativeHeight="251660288" behindDoc="1" locked="0" layoutInCell="1" allowOverlap="1" wp14:anchorId="2A908235" wp14:editId="04DFE5A1">
          <wp:simplePos x="0" y="0"/>
          <wp:positionH relativeFrom="column">
            <wp:posOffset>-895375</wp:posOffset>
          </wp:positionH>
          <wp:positionV relativeFrom="paragraph">
            <wp:posOffset>-449580</wp:posOffset>
          </wp:positionV>
          <wp:extent cx="7552182" cy="10694823"/>
          <wp:effectExtent l="19050" t="0" r="0" b="0"/>
          <wp:wrapNone/>
          <wp:docPr id="3" name="Image 1" descr="UNAPL_P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APL_P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182" cy="10694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654"/>
    <w:multiLevelType w:val="hybridMultilevel"/>
    <w:tmpl w:val="3F60B5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5322"/>
    <w:multiLevelType w:val="hybridMultilevel"/>
    <w:tmpl w:val="5D1690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4402"/>
    <w:multiLevelType w:val="hybridMultilevel"/>
    <w:tmpl w:val="5E88F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C4FE4"/>
    <w:multiLevelType w:val="hybridMultilevel"/>
    <w:tmpl w:val="B33464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21D26"/>
    <w:multiLevelType w:val="hybridMultilevel"/>
    <w:tmpl w:val="C2D85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27A62"/>
    <w:multiLevelType w:val="hybridMultilevel"/>
    <w:tmpl w:val="290620A6"/>
    <w:lvl w:ilvl="0" w:tplc="CD360F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911B6"/>
    <w:multiLevelType w:val="hybridMultilevel"/>
    <w:tmpl w:val="208CE3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257A6"/>
    <w:multiLevelType w:val="hybridMultilevel"/>
    <w:tmpl w:val="A2148C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E073F"/>
    <w:multiLevelType w:val="hybridMultilevel"/>
    <w:tmpl w:val="1F12445C"/>
    <w:lvl w:ilvl="0" w:tplc="DD50D6A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F683D"/>
    <w:multiLevelType w:val="hybridMultilevel"/>
    <w:tmpl w:val="1B2006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109CB"/>
    <w:multiLevelType w:val="hybridMultilevel"/>
    <w:tmpl w:val="EBA81734"/>
    <w:lvl w:ilvl="0" w:tplc="84E02EC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23"/>
    <w:rsid w:val="0004263F"/>
    <w:rsid w:val="00107CFE"/>
    <w:rsid w:val="0011286D"/>
    <w:rsid w:val="00135C64"/>
    <w:rsid w:val="0014413E"/>
    <w:rsid w:val="00165123"/>
    <w:rsid w:val="00165DE3"/>
    <w:rsid w:val="001B4C63"/>
    <w:rsid w:val="001E588A"/>
    <w:rsid w:val="001F3003"/>
    <w:rsid w:val="001F3FEE"/>
    <w:rsid w:val="00200CA2"/>
    <w:rsid w:val="003958F3"/>
    <w:rsid w:val="003C449A"/>
    <w:rsid w:val="003E4EFB"/>
    <w:rsid w:val="003E7D6F"/>
    <w:rsid w:val="0041470E"/>
    <w:rsid w:val="004155F0"/>
    <w:rsid w:val="0041684D"/>
    <w:rsid w:val="00465D1E"/>
    <w:rsid w:val="00475216"/>
    <w:rsid w:val="004A7133"/>
    <w:rsid w:val="004D16AB"/>
    <w:rsid w:val="004E6E61"/>
    <w:rsid w:val="004F5CA5"/>
    <w:rsid w:val="00553978"/>
    <w:rsid w:val="00581978"/>
    <w:rsid w:val="00583746"/>
    <w:rsid w:val="0060518F"/>
    <w:rsid w:val="006364F2"/>
    <w:rsid w:val="00675C0D"/>
    <w:rsid w:val="006A2A77"/>
    <w:rsid w:val="00706DA2"/>
    <w:rsid w:val="007306D6"/>
    <w:rsid w:val="007334F9"/>
    <w:rsid w:val="0075236C"/>
    <w:rsid w:val="00772071"/>
    <w:rsid w:val="00830279"/>
    <w:rsid w:val="00865D60"/>
    <w:rsid w:val="00896AF2"/>
    <w:rsid w:val="00896B0A"/>
    <w:rsid w:val="008A224C"/>
    <w:rsid w:val="008D7520"/>
    <w:rsid w:val="00953CEB"/>
    <w:rsid w:val="00955F0C"/>
    <w:rsid w:val="00967E3E"/>
    <w:rsid w:val="009D396E"/>
    <w:rsid w:val="00A03F77"/>
    <w:rsid w:val="00A1788D"/>
    <w:rsid w:val="00A667A9"/>
    <w:rsid w:val="00A847D5"/>
    <w:rsid w:val="00A9474F"/>
    <w:rsid w:val="00AE5B55"/>
    <w:rsid w:val="00B33253"/>
    <w:rsid w:val="00B66A2F"/>
    <w:rsid w:val="00B87BA5"/>
    <w:rsid w:val="00BE2477"/>
    <w:rsid w:val="00BE53FC"/>
    <w:rsid w:val="00BF2D5E"/>
    <w:rsid w:val="00C17947"/>
    <w:rsid w:val="00C41CBA"/>
    <w:rsid w:val="00C82851"/>
    <w:rsid w:val="00CA704D"/>
    <w:rsid w:val="00CB41B9"/>
    <w:rsid w:val="00D566A1"/>
    <w:rsid w:val="00D94F34"/>
    <w:rsid w:val="00DC6376"/>
    <w:rsid w:val="00E0563B"/>
    <w:rsid w:val="00EA7387"/>
    <w:rsid w:val="00EB7455"/>
    <w:rsid w:val="00F0586C"/>
    <w:rsid w:val="00F632E4"/>
    <w:rsid w:val="00F752E8"/>
    <w:rsid w:val="00F814F7"/>
    <w:rsid w:val="00FB3612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74BBD"/>
  <w15:docId w15:val="{C4A69F52-AFF3-4243-8B8D-F296A082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1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1978"/>
  </w:style>
  <w:style w:type="paragraph" w:styleId="Pieddepage">
    <w:name w:val="footer"/>
    <w:basedOn w:val="Normal"/>
    <w:link w:val="PieddepageCar"/>
    <w:uiPriority w:val="99"/>
    <w:unhideWhenUsed/>
    <w:rsid w:val="00581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1978"/>
  </w:style>
  <w:style w:type="paragraph" w:styleId="Textedebulles">
    <w:name w:val="Balloon Text"/>
    <w:basedOn w:val="Normal"/>
    <w:link w:val="TextedebullesCar"/>
    <w:uiPriority w:val="99"/>
    <w:semiHidden/>
    <w:unhideWhenUsed/>
    <w:rsid w:val="0058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97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65DE3"/>
    <w:pPr>
      <w:spacing w:after="0" w:line="240" w:lineRule="auto"/>
    </w:pPr>
  </w:style>
  <w:style w:type="paragraph" w:customStyle="1" w:styleId="Sansinterligne1">
    <w:name w:val="Sans interligne1"/>
    <w:rsid w:val="00F0586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41470E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1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4147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147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1470E"/>
    <w:rPr>
      <w:rFonts w:ascii="Calibri" w:eastAsia="Calibri" w:hAnsi="Calibri" w:cs="Times New Roman"/>
      <w:sz w:val="20"/>
      <w:szCs w:val="20"/>
      <w:lang w:eastAsia="en-US"/>
    </w:rPr>
  </w:style>
  <w:style w:type="character" w:styleId="Appelnotedebasdep">
    <w:name w:val="footnote reference"/>
    <w:uiPriority w:val="99"/>
    <w:semiHidden/>
    <w:unhideWhenUsed/>
    <w:rsid w:val="0041470E"/>
    <w:rPr>
      <w:vertAlign w:val="superscript"/>
    </w:rPr>
  </w:style>
  <w:style w:type="character" w:styleId="lev">
    <w:name w:val="Strong"/>
    <w:basedOn w:val="Policepardfaut"/>
    <w:uiPriority w:val="22"/>
    <w:qFormat/>
    <w:rsid w:val="0041470E"/>
    <w:rPr>
      <w:b/>
      <w:bCs/>
    </w:rPr>
  </w:style>
  <w:style w:type="table" w:styleId="Tableausimple3">
    <w:name w:val="Plain Table 3"/>
    <w:basedOn w:val="TableauNormal"/>
    <w:uiPriority w:val="43"/>
    <w:rsid w:val="0041470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41470E"/>
    <w:rPr>
      <w:color w:val="1955A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olivier-pc</dc:creator>
  <cp:lastModifiedBy>Sofia Fernandes</cp:lastModifiedBy>
  <cp:revision>2</cp:revision>
  <cp:lastPrinted>2017-02-08T14:10:00Z</cp:lastPrinted>
  <dcterms:created xsi:type="dcterms:W3CDTF">2017-09-07T15:10:00Z</dcterms:created>
  <dcterms:modified xsi:type="dcterms:W3CDTF">2017-09-07T15:10:00Z</dcterms:modified>
</cp:coreProperties>
</file>